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40941" w14:textId="77777777" w:rsidR="00B923A7" w:rsidRDefault="00083AE6" w:rsidP="00B923A7">
      <w:pPr>
        <w:jc w:val="center"/>
        <w:rPr>
          <w:rFonts w:cs="Arial"/>
          <w:b/>
          <w:color w:val="092D74"/>
          <w:sz w:val="20"/>
          <w:szCs w:val="20"/>
        </w:rPr>
      </w:pPr>
      <w:r>
        <w:rPr>
          <w:rFonts w:cs="Arial"/>
        </w:rPr>
        <w:tab/>
      </w:r>
    </w:p>
    <w:p w14:paraId="68D01C38" w14:textId="1F32752D" w:rsidR="00C979D3" w:rsidRPr="00E6268D" w:rsidRDefault="00B923A7" w:rsidP="00E6268D">
      <w:pPr>
        <w:shd w:val="clear" w:color="auto" w:fill="00B050"/>
        <w:tabs>
          <w:tab w:val="left" w:pos="426"/>
        </w:tabs>
        <w:spacing w:line="300" w:lineRule="auto"/>
        <w:ind w:left="425" w:hanging="425"/>
        <w:outlineLvl w:val="0"/>
        <w:rPr>
          <w:rFonts w:ascii="Calibri" w:hAnsi="Calibri" w:cs="Calibri"/>
          <w:b/>
          <w:bCs/>
          <w:kern w:val="32"/>
          <w:sz w:val="20"/>
          <w:szCs w:val="32"/>
        </w:rPr>
      </w:pPr>
      <w:bookmarkStart w:id="0" w:name="_Toc515896302"/>
      <w:bookmarkStart w:id="1" w:name="_Toc61562558"/>
      <w:bookmarkStart w:id="2" w:name="_Toc61562844"/>
      <w:bookmarkStart w:id="3" w:name="_Toc64132062"/>
      <w:bookmarkStart w:id="4" w:name="_Toc72413473"/>
      <w:r>
        <w:rPr>
          <w:rFonts w:ascii="Calibri" w:hAnsi="Calibri" w:cs="Calibri"/>
          <w:b/>
          <w:bCs/>
          <w:kern w:val="32"/>
          <w:sz w:val="20"/>
          <w:szCs w:val="32"/>
        </w:rPr>
        <w:t>ZAŁĄCZNIK NR 1 DO SWZ</w:t>
      </w:r>
      <w:r w:rsidRPr="006576C8">
        <w:rPr>
          <w:rFonts w:ascii="Calibri" w:hAnsi="Calibri" w:cs="Calibri"/>
          <w:b/>
          <w:bCs/>
          <w:kern w:val="32"/>
          <w:sz w:val="20"/>
          <w:szCs w:val="32"/>
        </w:rPr>
        <w:t xml:space="preserve"> – OPIS PRZEDMIOTU ZAMÓWIENIA (OP</w:t>
      </w:r>
      <w:bookmarkEnd w:id="0"/>
      <w:bookmarkEnd w:id="1"/>
      <w:bookmarkEnd w:id="2"/>
      <w:bookmarkEnd w:id="3"/>
      <w:bookmarkEnd w:id="4"/>
      <w:r w:rsidR="002A612D">
        <w:rPr>
          <w:rFonts w:ascii="Calibri" w:hAnsi="Calibri" w:cs="Calibri"/>
          <w:b/>
          <w:bCs/>
          <w:kern w:val="32"/>
          <w:sz w:val="20"/>
          <w:szCs w:val="32"/>
        </w:rPr>
        <w:t>Z)</w:t>
      </w:r>
    </w:p>
    <w:p w14:paraId="171F15BF" w14:textId="5B26B100" w:rsidR="00C979D3" w:rsidRPr="00C979D3" w:rsidRDefault="00C979D3" w:rsidP="00C979D3">
      <w:pPr>
        <w:spacing w:after="200"/>
        <w:rPr>
          <w:rFonts w:cs="Arial"/>
        </w:rPr>
      </w:pPr>
    </w:p>
    <w:p w14:paraId="6458A803" w14:textId="050D02BD" w:rsidR="00C979D3" w:rsidRPr="00083AE6" w:rsidRDefault="00C979D3" w:rsidP="00083AE6">
      <w:pPr>
        <w:pStyle w:val="Ipoziom0"/>
        <w:keepNext/>
        <w:numPr>
          <w:ilvl w:val="0"/>
          <w:numId w:val="9"/>
        </w:numPr>
        <w:outlineLvl w:val="0"/>
        <w:rPr>
          <w:b/>
          <w:bCs/>
          <w:color w:val="092D74"/>
          <w:kern w:val="32"/>
          <w:sz w:val="20"/>
          <w:szCs w:val="20"/>
        </w:rPr>
      </w:pPr>
      <w:bookmarkStart w:id="5" w:name="_Toc347146793"/>
      <w:bookmarkStart w:id="6" w:name="_Toc77934051"/>
      <w:bookmarkStart w:id="7" w:name="_Toc77785422"/>
      <w:bookmarkStart w:id="8" w:name="_Toc77933545"/>
      <w:bookmarkStart w:id="9" w:name="_Toc138837355"/>
      <w:r w:rsidRPr="00083AE6">
        <w:rPr>
          <w:b/>
          <w:bCs/>
          <w:color w:val="092D74"/>
          <w:kern w:val="32"/>
          <w:sz w:val="20"/>
          <w:szCs w:val="20"/>
        </w:rPr>
        <w:t>PRZEDMIOT ZAMÓWIENIA</w:t>
      </w:r>
      <w:bookmarkEnd w:id="5"/>
      <w:bookmarkEnd w:id="6"/>
      <w:bookmarkEnd w:id="7"/>
      <w:bookmarkEnd w:id="8"/>
      <w:bookmarkEnd w:id="9"/>
    </w:p>
    <w:p w14:paraId="3BA61810" w14:textId="77777777" w:rsidR="00460DB4" w:rsidRPr="00D45D4C" w:rsidRDefault="00460DB4" w:rsidP="00B7407A">
      <w:pPr>
        <w:pStyle w:val="IIpoziom"/>
      </w:pPr>
      <w:bookmarkStart w:id="10" w:name="_Toc77932686"/>
      <w:bookmarkStart w:id="11" w:name="_Toc130127601"/>
      <w:bookmarkStart w:id="12" w:name="_Toc132214361"/>
      <w:bookmarkStart w:id="13" w:name="_Toc133934686"/>
      <w:bookmarkStart w:id="14" w:name="_Toc134092363"/>
      <w:bookmarkStart w:id="15" w:name="_Toc138837356"/>
      <w:r w:rsidRPr="00D45D4C">
        <w:t>CEL ZADANIA</w:t>
      </w:r>
      <w:bookmarkEnd w:id="10"/>
      <w:bookmarkEnd w:id="11"/>
      <w:bookmarkEnd w:id="12"/>
      <w:bookmarkEnd w:id="13"/>
      <w:bookmarkEnd w:id="14"/>
      <w:bookmarkEnd w:id="15"/>
    </w:p>
    <w:p w14:paraId="4AD75D3E" w14:textId="05BC1111" w:rsidR="00970B2A" w:rsidRPr="00A61B8A" w:rsidRDefault="00970B2A" w:rsidP="00970B2A">
      <w:pPr>
        <w:pStyle w:val="IPoziom1"/>
        <w:numPr>
          <w:ilvl w:val="0"/>
          <w:numId w:val="0"/>
        </w:numPr>
        <w:ind w:left="567"/>
        <w:rPr>
          <w:b w:val="0"/>
          <w:color w:val="000000" w:themeColor="text1"/>
          <w:sz w:val="18"/>
        </w:rPr>
      </w:pPr>
      <w:bookmarkStart w:id="16" w:name="_Toc347216844"/>
      <w:bookmarkStart w:id="17" w:name="_Toc48733343"/>
      <w:bookmarkStart w:id="18" w:name="_Toc105752351"/>
      <w:r w:rsidRPr="00A61B8A">
        <w:rPr>
          <w:b w:val="0"/>
          <w:color w:val="000000" w:themeColor="text1"/>
          <w:sz w:val="18"/>
        </w:rPr>
        <w:t xml:space="preserve">Przeprowadzenie diagnostyki i ekspertyz elektrofiltrów pozwalających na podjęcie właściwej decyzji </w:t>
      </w:r>
      <w:r>
        <w:rPr>
          <w:b w:val="0"/>
          <w:color w:val="000000" w:themeColor="text1"/>
          <w:sz w:val="18"/>
        </w:rPr>
        <w:br/>
      </w:r>
      <w:r w:rsidRPr="00A61B8A">
        <w:rPr>
          <w:b w:val="0"/>
          <w:color w:val="000000" w:themeColor="text1"/>
          <w:sz w:val="18"/>
        </w:rPr>
        <w:t>o naprawie/modernizacji elementów i podzespołów gwarantujących pewność ruchową i utrzymanie pełnej skuteczności odpylania elektrofiltrów na zadanym poziomie oraz uzyskania danych do określenia poprawy efektywności eksploatacji i perspektyw czasu pracy</w:t>
      </w:r>
      <w:bookmarkEnd w:id="16"/>
      <w:r w:rsidRPr="00A61B8A">
        <w:rPr>
          <w:b w:val="0"/>
          <w:color w:val="000000" w:themeColor="text1"/>
          <w:sz w:val="18"/>
        </w:rPr>
        <w:t xml:space="preserve"> z pełną sprawnością i przy zakładanej dyspozycyjności.</w:t>
      </w:r>
      <w:bookmarkEnd w:id="17"/>
      <w:bookmarkEnd w:id="18"/>
    </w:p>
    <w:p w14:paraId="7DE86084" w14:textId="4320EE56" w:rsidR="00C979D3" w:rsidRPr="00C979D3" w:rsidRDefault="00C979D3" w:rsidP="00460DB4">
      <w:pPr>
        <w:pStyle w:val="komentarz"/>
      </w:pPr>
    </w:p>
    <w:p w14:paraId="59BF2603" w14:textId="77777777" w:rsidR="00A57C5B" w:rsidRPr="00460DB4" w:rsidRDefault="00A57C5B" w:rsidP="00D45D4C">
      <w:pPr>
        <w:pStyle w:val="IIpoziom"/>
      </w:pPr>
      <w:bookmarkStart w:id="19" w:name="_Toc347146796"/>
      <w:bookmarkStart w:id="20" w:name="_Toc77934054"/>
      <w:bookmarkStart w:id="21" w:name="_Toc77933548"/>
      <w:bookmarkStart w:id="22" w:name="_Toc138837357"/>
      <w:bookmarkStart w:id="23" w:name="_Toc347146795"/>
      <w:bookmarkStart w:id="24" w:name="_Toc77934053"/>
      <w:bookmarkStart w:id="25" w:name="_Toc77933547"/>
      <w:bookmarkStart w:id="26" w:name="_Toc347143934"/>
      <w:bookmarkStart w:id="27" w:name="_Toc77932688"/>
      <w:bookmarkStart w:id="28" w:name="_Toc130127603"/>
      <w:bookmarkStart w:id="29" w:name="_Toc132214363"/>
      <w:bookmarkStart w:id="30" w:name="_Toc133934688"/>
      <w:bookmarkStart w:id="31" w:name="_Toc134092365"/>
      <w:r w:rsidRPr="00460DB4">
        <w:t>O</w:t>
      </w:r>
      <w:r>
        <w:t xml:space="preserve">PIS PRZEDMIOTU ZAMÓWIENIA </w:t>
      </w:r>
      <w:r w:rsidRPr="00460DB4">
        <w:t>/Z</w:t>
      </w:r>
      <w:r>
        <w:t>AKRES PRAC</w:t>
      </w:r>
      <w:bookmarkEnd w:id="19"/>
      <w:bookmarkEnd w:id="20"/>
      <w:bookmarkEnd w:id="21"/>
      <w:bookmarkEnd w:id="22"/>
    </w:p>
    <w:p w14:paraId="56C4E988" w14:textId="57380B18" w:rsidR="00970B2A" w:rsidRPr="006C3FF7" w:rsidRDefault="00970B2A" w:rsidP="00970B2A">
      <w:pPr>
        <w:pStyle w:val="IIIPoziom3"/>
        <w:rPr>
          <w:color w:val="000000" w:themeColor="text1"/>
        </w:rPr>
      </w:pPr>
      <w:r w:rsidRPr="006C3FF7">
        <w:rPr>
          <w:color w:val="000000" w:themeColor="text1"/>
        </w:rPr>
        <w:t xml:space="preserve">Zapisy niniejszego punktu dotyczą elektrofiltrów opisanych w pkt. </w:t>
      </w:r>
      <w:r>
        <w:rPr>
          <w:color w:val="000000" w:themeColor="text1"/>
        </w:rPr>
        <w:t>1.</w:t>
      </w:r>
      <w:r w:rsidR="009335C8">
        <w:rPr>
          <w:color w:val="000000" w:themeColor="text1"/>
        </w:rPr>
        <w:t>3</w:t>
      </w:r>
      <w:r>
        <w:rPr>
          <w:color w:val="000000" w:themeColor="text1"/>
        </w:rPr>
        <w:t>.8</w:t>
      </w:r>
      <w:r w:rsidRPr="006C3FF7">
        <w:rPr>
          <w:color w:val="000000" w:themeColor="text1"/>
        </w:rPr>
        <w:t xml:space="preserve"> Rozdziału I.</w:t>
      </w:r>
    </w:p>
    <w:p w14:paraId="5B3FF6DF" w14:textId="31D82CB6" w:rsidR="00970B2A" w:rsidRPr="006C3FF7" w:rsidRDefault="00970B2A" w:rsidP="00970B2A">
      <w:pPr>
        <w:pStyle w:val="IIIPoziom3"/>
        <w:rPr>
          <w:color w:val="000000" w:themeColor="text1"/>
        </w:rPr>
      </w:pPr>
      <w:r w:rsidRPr="006C3FF7">
        <w:rPr>
          <w:color w:val="000000" w:themeColor="text1"/>
        </w:rPr>
        <w:t xml:space="preserve">Przedmiotem zamówienia jest przeprowadzenie diagnostyki i ekspertyz elektrofiltrów w stanie nieoczyszczonym i oczyszczonym, mających na celu wykrycie nieprawidłowości i zakłóceń w pracy urządzenia, wypracowanie działań naprawczych oraz uzyskania danych do określenia poprawy efektywności eksploatacji </w:t>
      </w:r>
      <w:r>
        <w:rPr>
          <w:color w:val="000000" w:themeColor="text1"/>
        </w:rPr>
        <w:br/>
      </w:r>
      <w:r w:rsidRPr="006C3FF7">
        <w:rPr>
          <w:color w:val="000000" w:themeColor="text1"/>
        </w:rPr>
        <w:t xml:space="preserve">i perspektyw pracy przy zakładanej sprawności i dyspozycyjności. </w:t>
      </w:r>
    </w:p>
    <w:p w14:paraId="3FEEBB81" w14:textId="77777777" w:rsidR="00970B2A" w:rsidRDefault="00970B2A" w:rsidP="00970B2A">
      <w:pPr>
        <w:pStyle w:val="IIIPoziom3"/>
        <w:rPr>
          <w:color w:val="000000" w:themeColor="text1"/>
        </w:rPr>
      </w:pPr>
      <w:r w:rsidRPr="006C3FF7">
        <w:rPr>
          <w:color w:val="000000" w:themeColor="text1"/>
        </w:rPr>
        <w:t>Cel zadania zostanie osiągnięty poprzez przeprowadzenie następujących prac:</w:t>
      </w:r>
    </w:p>
    <w:p w14:paraId="1B293E2E" w14:textId="77777777" w:rsidR="00970B2A" w:rsidRDefault="00970B2A" w:rsidP="00970B2A">
      <w:pPr>
        <w:pStyle w:val="IVPoziom4"/>
        <w:numPr>
          <w:ilvl w:val="0"/>
          <w:numId w:val="0"/>
        </w:numPr>
        <w:ind w:left="1276"/>
      </w:pPr>
    </w:p>
    <w:p w14:paraId="449C0C52" w14:textId="49C4BA3B" w:rsidR="00970B2A" w:rsidRPr="006C3FF7" w:rsidRDefault="00970B2A" w:rsidP="00970B2A">
      <w:pPr>
        <w:pStyle w:val="IVPoziom4"/>
        <w:ind w:left="1276"/>
      </w:pPr>
      <w:r w:rsidRPr="006C3FF7">
        <w:t>Przegląd diagnostyczny elektrofiltru.</w:t>
      </w:r>
    </w:p>
    <w:p w14:paraId="31917211" w14:textId="77777777" w:rsidR="00970B2A" w:rsidRPr="006C3FF7" w:rsidRDefault="00970B2A" w:rsidP="00970B2A">
      <w:pPr>
        <w:pStyle w:val="IPoziom1"/>
        <w:numPr>
          <w:ilvl w:val="0"/>
          <w:numId w:val="0"/>
        </w:numPr>
        <w:ind w:left="567"/>
        <w:rPr>
          <w:b w:val="0"/>
          <w:color w:val="000000" w:themeColor="text1"/>
          <w:sz w:val="18"/>
        </w:rPr>
      </w:pPr>
      <w:r w:rsidRPr="006C3FF7">
        <w:rPr>
          <w:b w:val="0"/>
          <w:color w:val="000000" w:themeColor="text1"/>
          <w:sz w:val="18"/>
        </w:rPr>
        <w:t>Należy przeanalizować (i wyprowadzić wnioski oraz zalecenia) następujące zagadnienia:</w:t>
      </w:r>
    </w:p>
    <w:p w14:paraId="33D1CC92"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narost pyłu na elektrodach ulotowych i zbiorczych, sitach dystrybucji gazu na wlocie/wylocie, ścianach bocznych i lejach popiołowych,</w:t>
      </w:r>
    </w:p>
    <w:p w14:paraId="12A1C114"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 xml:space="preserve">stan mechaniczny kierownic dyfuzora i konfuzora, ścian komory, mocowania połączenia elektrod zbiorczych w dolnej części z belką </w:t>
      </w:r>
      <w:proofErr w:type="spellStart"/>
      <w:r w:rsidRPr="006C3FF7">
        <w:rPr>
          <w:b w:val="0"/>
          <w:color w:val="000000" w:themeColor="text1"/>
          <w:sz w:val="18"/>
        </w:rPr>
        <w:t>strzepywaczy</w:t>
      </w:r>
      <w:proofErr w:type="spellEnd"/>
      <w:r w:rsidRPr="006C3FF7">
        <w:rPr>
          <w:b w:val="0"/>
          <w:color w:val="000000" w:themeColor="text1"/>
          <w:sz w:val="18"/>
        </w:rPr>
        <w:t xml:space="preserve"> i w górnej części z belką </w:t>
      </w:r>
      <w:proofErr w:type="spellStart"/>
      <w:r w:rsidRPr="006C3FF7">
        <w:rPr>
          <w:b w:val="0"/>
          <w:color w:val="000000" w:themeColor="text1"/>
          <w:sz w:val="18"/>
        </w:rPr>
        <w:t>zawieszeniową</w:t>
      </w:r>
      <w:proofErr w:type="spellEnd"/>
      <w:r w:rsidRPr="006C3FF7">
        <w:rPr>
          <w:b w:val="0"/>
          <w:color w:val="000000" w:themeColor="text1"/>
          <w:sz w:val="18"/>
        </w:rPr>
        <w:t>, blachownic dachowych i stężeń poszycia dachu oraz okolic włazów,</w:t>
      </w:r>
    </w:p>
    <w:p w14:paraId="6278CD0B"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podziałka międzyrzędowa i swoboda ruchu elektrod zbiorczych i elektrod ulotowych,</w:t>
      </w:r>
    </w:p>
    <w:p w14:paraId="4F5F025A"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stan techniczny elektrod zbiorczych i ulotowych,</w:t>
      </w:r>
    </w:p>
    <w:p w14:paraId="0AEA0AFE"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stan powierzchni izolatorów wysokiego napięcia,</w:t>
      </w:r>
    </w:p>
    <w:p w14:paraId="4FB47303"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 xml:space="preserve">stan młotków i kowadełek </w:t>
      </w:r>
      <w:proofErr w:type="spellStart"/>
      <w:r w:rsidRPr="006C3FF7">
        <w:rPr>
          <w:b w:val="0"/>
          <w:color w:val="000000" w:themeColor="text1"/>
          <w:sz w:val="18"/>
        </w:rPr>
        <w:t>strzepywaczy</w:t>
      </w:r>
      <w:proofErr w:type="spellEnd"/>
      <w:r w:rsidRPr="006C3FF7">
        <w:rPr>
          <w:b w:val="0"/>
          <w:color w:val="000000" w:themeColor="text1"/>
          <w:sz w:val="18"/>
        </w:rPr>
        <w:t>, sprzęgieł kłowych wałów, nakładek ślizgowych łożysk i samych łożysk, sprawdzenie centryczności ustawienia wałów, młotków i ich swobody ruchu oraz stanu dławików uszczelniających wały,</w:t>
      </w:r>
    </w:p>
    <w:p w14:paraId="58AD1188"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wykrycie nieprawidłowości i zakłóceń w pracy urządzeń natury elektrycznej, mechanicznej oraz ruchowo-eksploatacyjnej,</w:t>
      </w:r>
    </w:p>
    <w:p w14:paraId="02866746" w14:textId="77777777" w:rsidR="00970B2A" w:rsidRDefault="00970B2A" w:rsidP="00970B2A">
      <w:pPr>
        <w:pStyle w:val="IPoziom1"/>
        <w:numPr>
          <w:ilvl w:val="0"/>
          <w:numId w:val="13"/>
        </w:numPr>
        <w:rPr>
          <w:b w:val="0"/>
          <w:color w:val="000000" w:themeColor="text1"/>
          <w:sz w:val="18"/>
        </w:rPr>
      </w:pPr>
      <w:r w:rsidRPr="006C3FF7">
        <w:rPr>
          <w:b w:val="0"/>
          <w:color w:val="000000" w:themeColor="text1"/>
          <w:sz w:val="18"/>
        </w:rPr>
        <w:t>opracowanie sprawozdania, zawierającego udokumentowanie stanu (fotografie, opisy zdiagnozowanych nieprawidłowości, uszkodzeń), analizę poprawności przepływu na podstawie obserwacji stanu zapylenia elementów wyposażenia wewnętrznego, wnioski i zalecenia.</w:t>
      </w:r>
    </w:p>
    <w:p w14:paraId="5B0AAF70" w14:textId="77777777" w:rsidR="00970B2A" w:rsidRPr="006C3FF7" w:rsidRDefault="00970B2A" w:rsidP="00970B2A">
      <w:pPr>
        <w:pStyle w:val="IPoziom1"/>
        <w:numPr>
          <w:ilvl w:val="0"/>
          <w:numId w:val="0"/>
        </w:numPr>
        <w:ind w:left="1287"/>
        <w:rPr>
          <w:b w:val="0"/>
          <w:color w:val="000000" w:themeColor="text1"/>
          <w:sz w:val="18"/>
        </w:rPr>
      </w:pPr>
    </w:p>
    <w:p w14:paraId="7934AC3D" w14:textId="77777777" w:rsidR="00970B2A" w:rsidRPr="006C3FF7" w:rsidRDefault="00970B2A" w:rsidP="00970B2A">
      <w:pPr>
        <w:pStyle w:val="IVPoziom4"/>
        <w:ind w:left="1276"/>
      </w:pPr>
      <w:r w:rsidRPr="006C3FF7">
        <w:t xml:space="preserve">Analiza procesowo-technologiczna </w:t>
      </w:r>
      <w:proofErr w:type="spellStart"/>
      <w:r w:rsidRPr="006C3FF7">
        <w:t>elektrofiltra</w:t>
      </w:r>
      <w:proofErr w:type="spellEnd"/>
      <w:r w:rsidRPr="006C3FF7">
        <w:t>.</w:t>
      </w:r>
    </w:p>
    <w:p w14:paraId="74C088C2" w14:textId="77777777" w:rsidR="00970B2A" w:rsidRDefault="00970B2A" w:rsidP="00970B2A">
      <w:pPr>
        <w:pStyle w:val="IPoziom1"/>
        <w:numPr>
          <w:ilvl w:val="0"/>
          <w:numId w:val="0"/>
        </w:numPr>
        <w:ind w:left="851"/>
        <w:rPr>
          <w:b w:val="0"/>
          <w:color w:val="000000" w:themeColor="text1"/>
          <w:sz w:val="18"/>
        </w:rPr>
      </w:pPr>
    </w:p>
    <w:p w14:paraId="194B8146" w14:textId="77777777" w:rsidR="00970B2A" w:rsidRPr="006C3FF7" w:rsidRDefault="00970B2A" w:rsidP="00970B2A">
      <w:pPr>
        <w:pStyle w:val="IPoziom1"/>
        <w:numPr>
          <w:ilvl w:val="0"/>
          <w:numId w:val="0"/>
        </w:numPr>
        <w:ind w:left="851"/>
        <w:rPr>
          <w:b w:val="0"/>
          <w:color w:val="000000" w:themeColor="text1"/>
          <w:sz w:val="18"/>
        </w:rPr>
      </w:pPr>
      <w:r w:rsidRPr="006C3FF7">
        <w:rPr>
          <w:b w:val="0"/>
          <w:color w:val="000000" w:themeColor="text1"/>
          <w:sz w:val="18"/>
        </w:rPr>
        <w:t>Analiza procesowo-technologiczna elektrofiltru z przedstawieniem zaleceń modyfikacji ma na celu:</w:t>
      </w:r>
    </w:p>
    <w:p w14:paraId="00AB2B95"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wyeliminowania powstawania złogów i narostów pyłu w elektrofiltrze, w szczególności na: sitach dystrybucji gazu na wlocie/wylocie elektrofiltru, na elektrodach zbiorczych i ulotowych oraz ścianach elektrofiltru,</w:t>
      </w:r>
    </w:p>
    <w:p w14:paraId="41B39BBE"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wyeliminowania blokowania pyłu w lejach dennych,</w:t>
      </w:r>
    </w:p>
    <w:p w14:paraId="226A8CBC"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t>wyeliminowanie nadmiernej korozji i erozji: elektrod, układu strzepywania, ścian w narożach elektrofiltru, konfuzora i dyfuzora,</w:t>
      </w:r>
    </w:p>
    <w:p w14:paraId="6CA5DCE3" w14:textId="77777777" w:rsidR="00970B2A" w:rsidRPr="006C3FF7" w:rsidRDefault="00970B2A" w:rsidP="00970B2A">
      <w:pPr>
        <w:pStyle w:val="IPoziom1"/>
        <w:numPr>
          <w:ilvl w:val="0"/>
          <w:numId w:val="13"/>
        </w:numPr>
        <w:rPr>
          <w:b w:val="0"/>
          <w:color w:val="000000" w:themeColor="text1"/>
          <w:sz w:val="18"/>
        </w:rPr>
      </w:pPr>
      <w:r w:rsidRPr="006C3FF7">
        <w:rPr>
          <w:b w:val="0"/>
          <w:color w:val="000000" w:themeColor="text1"/>
          <w:sz w:val="18"/>
        </w:rPr>
        <w:lastRenderedPageBreak/>
        <w:t>zwiększenie żywotności elementów ruchomych elektrofiltru.</w:t>
      </w:r>
    </w:p>
    <w:p w14:paraId="196ED173" w14:textId="77777777" w:rsidR="009335C8" w:rsidRDefault="009335C8" w:rsidP="009335C8">
      <w:pPr>
        <w:pStyle w:val="IVPoziom4"/>
        <w:numPr>
          <w:ilvl w:val="0"/>
          <w:numId w:val="0"/>
        </w:numPr>
        <w:ind w:left="1276"/>
      </w:pPr>
    </w:p>
    <w:p w14:paraId="3217F371" w14:textId="7B702CAD" w:rsidR="00970B2A" w:rsidRPr="006C3FF7" w:rsidRDefault="00970B2A" w:rsidP="00970B2A">
      <w:pPr>
        <w:pStyle w:val="IVPoziom4"/>
        <w:ind w:left="1276"/>
      </w:pPr>
      <w:r w:rsidRPr="006C3FF7">
        <w:t xml:space="preserve">Przeliczenie </w:t>
      </w:r>
      <w:proofErr w:type="spellStart"/>
      <w:r w:rsidRPr="006C3FF7">
        <w:t>elektrofiltra</w:t>
      </w:r>
      <w:proofErr w:type="spellEnd"/>
      <w:r w:rsidRPr="006C3FF7">
        <w:t>.</w:t>
      </w:r>
    </w:p>
    <w:p w14:paraId="5BE2FD02" w14:textId="7907F2FD" w:rsidR="00970B2A" w:rsidRPr="006C3FF7" w:rsidRDefault="00970B2A" w:rsidP="00970B2A">
      <w:pPr>
        <w:pStyle w:val="IPoziom1"/>
        <w:numPr>
          <w:ilvl w:val="0"/>
          <w:numId w:val="0"/>
        </w:numPr>
        <w:ind w:left="851"/>
        <w:rPr>
          <w:b w:val="0"/>
          <w:color w:val="000000" w:themeColor="text1"/>
          <w:sz w:val="18"/>
        </w:rPr>
      </w:pPr>
      <w:r w:rsidRPr="006C3FF7">
        <w:rPr>
          <w:b w:val="0"/>
          <w:color w:val="000000" w:themeColor="text1"/>
          <w:sz w:val="18"/>
        </w:rPr>
        <w:t>Sprawdzenie (przeliczenie) wielkości i konfiguracji elektrofiltru (powierzchnia zbiorcza i objętość elektrofiltru w funkcji strumienia spalin i poziomu zapylenia, osiągana gęstość prądowa, krzywe-prądowo-napięciowe mające na celu wskazanie możliwości modernizacji gwarantującej większą dyspozycyjnoś</w:t>
      </w:r>
      <w:r w:rsidR="00C52828">
        <w:rPr>
          <w:b w:val="0"/>
          <w:color w:val="000000" w:themeColor="text1"/>
          <w:sz w:val="18"/>
        </w:rPr>
        <w:t>ć</w:t>
      </w:r>
      <w:r w:rsidRPr="006C3FF7">
        <w:rPr>
          <w:b w:val="0"/>
          <w:color w:val="000000" w:themeColor="text1"/>
          <w:sz w:val="18"/>
        </w:rPr>
        <w:t xml:space="preserve"> elektrofiltru, obniżenie zużycia energii na potrzeby własne i skuteczność odpylania,</w:t>
      </w:r>
    </w:p>
    <w:p w14:paraId="2106D586" w14:textId="77777777" w:rsidR="009335C8" w:rsidRDefault="009335C8" w:rsidP="009335C8">
      <w:pPr>
        <w:pStyle w:val="IVPoziom4"/>
        <w:numPr>
          <w:ilvl w:val="0"/>
          <w:numId w:val="0"/>
        </w:numPr>
        <w:ind w:left="1276"/>
      </w:pPr>
    </w:p>
    <w:p w14:paraId="2E111017" w14:textId="4B65F222" w:rsidR="00970B2A" w:rsidRPr="006C3FF7" w:rsidRDefault="00970B2A" w:rsidP="00970B2A">
      <w:pPr>
        <w:pStyle w:val="IVPoziom4"/>
        <w:ind w:left="1276"/>
      </w:pPr>
      <w:r w:rsidRPr="006C3FF7">
        <w:t>Określenie perspektyw eksploatacji przy założeniu pełnej sprawności odpylania i zakładanej dyspozycyjności.</w:t>
      </w:r>
    </w:p>
    <w:p w14:paraId="5FA31E71" w14:textId="696B39E6" w:rsidR="00970B2A" w:rsidRPr="006C3FF7" w:rsidRDefault="00970B2A" w:rsidP="00970B2A">
      <w:pPr>
        <w:pStyle w:val="IPoziom1"/>
        <w:numPr>
          <w:ilvl w:val="0"/>
          <w:numId w:val="0"/>
        </w:numPr>
        <w:ind w:left="851"/>
        <w:rPr>
          <w:b w:val="0"/>
          <w:color w:val="000000" w:themeColor="text1"/>
          <w:sz w:val="18"/>
        </w:rPr>
      </w:pPr>
      <w:r w:rsidRPr="006C3FF7">
        <w:rPr>
          <w:b w:val="0"/>
          <w:color w:val="000000" w:themeColor="text1"/>
          <w:sz w:val="18"/>
        </w:rPr>
        <w:t>Ok</w:t>
      </w:r>
      <w:r w:rsidR="00AA3102">
        <w:rPr>
          <w:b w:val="0"/>
          <w:color w:val="000000" w:themeColor="text1"/>
          <w:sz w:val="18"/>
        </w:rPr>
        <w:t>r</w:t>
      </w:r>
      <w:r w:rsidRPr="006C3FF7">
        <w:rPr>
          <w:b w:val="0"/>
          <w:color w:val="000000" w:themeColor="text1"/>
          <w:sz w:val="18"/>
        </w:rPr>
        <w:t>eślenie perspektywy dalszej pracy elektrofiltru z przeprowadzeniem i bez przeprowadzenia zalecanych przez Wykonawcę prac naprawczych i modernizacyjnych.</w:t>
      </w:r>
    </w:p>
    <w:p w14:paraId="3BDBCC14" w14:textId="77777777" w:rsidR="009335C8" w:rsidRDefault="009335C8" w:rsidP="009335C8">
      <w:pPr>
        <w:pStyle w:val="IVPoziom4"/>
        <w:numPr>
          <w:ilvl w:val="0"/>
          <w:numId w:val="0"/>
        </w:numPr>
        <w:ind w:left="1276"/>
      </w:pPr>
    </w:p>
    <w:p w14:paraId="0FD3B7F6" w14:textId="1E3A40FC" w:rsidR="00970B2A" w:rsidRPr="006C3FF7" w:rsidRDefault="00970B2A" w:rsidP="00970B2A">
      <w:pPr>
        <w:pStyle w:val="IVPoziom4"/>
        <w:ind w:left="1276"/>
      </w:pPr>
      <w:r w:rsidRPr="006C3FF7">
        <w:t>Pomiar rozkładu przepływu spalin w EF.</w:t>
      </w:r>
    </w:p>
    <w:p w14:paraId="484502DA" w14:textId="77777777" w:rsidR="00970B2A" w:rsidRPr="006C3FF7" w:rsidRDefault="00970B2A" w:rsidP="00970B2A">
      <w:pPr>
        <w:pStyle w:val="IPoziom1"/>
        <w:numPr>
          <w:ilvl w:val="0"/>
          <w:numId w:val="0"/>
        </w:numPr>
        <w:ind w:left="567"/>
        <w:rPr>
          <w:b w:val="0"/>
          <w:color w:val="000000" w:themeColor="text1"/>
          <w:sz w:val="18"/>
        </w:rPr>
      </w:pPr>
      <w:r w:rsidRPr="006C3FF7">
        <w:rPr>
          <w:b w:val="0"/>
          <w:color w:val="000000" w:themeColor="text1"/>
          <w:sz w:val="18"/>
        </w:rPr>
        <w:t>Uwaga:</w:t>
      </w:r>
      <w:r>
        <w:rPr>
          <w:b w:val="0"/>
          <w:color w:val="000000" w:themeColor="text1"/>
          <w:sz w:val="18"/>
        </w:rPr>
        <w:t xml:space="preserve"> </w:t>
      </w:r>
      <w:r w:rsidRPr="006C3FF7">
        <w:rPr>
          <w:b w:val="0"/>
          <w:color w:val="000000" w:themeColor="text1"/>
          <w:sz w:val="18"/>
        </w:rPr>
        <w:t>Materiały i sprzęt niezbędny do wykonania w/w Prac zapewnia Wykonawca.</w:t>
      </w:r>
    </w:p>
    <w:p w14:paraId="4F6EAE03" w14:textId="1F478157" w:rsidR="00A57C5B" w:rsidRPr="002F4D0B" w:rsidRDefault="00A57C5B" w:rsidP="00A57C5B">
      <w:pPr>
        <w:pStyle w:val="komentarz"/>
      </w:pPr>
    </w:p>
    <w:p w14:paraId="5FC7E3CA" w14:textId="0A21AF98" w:rsidR="00C979D3" w:rsidRPr="00D45D4C" w:rsidRDefault="00460DB4" w:rsidP="00D45D4C">
      <w:pPr>
        <w:pStyle w:val="IIpoziom"/>
      </w:pPr>
      <w:bookmarkStart w:id="32" w:name="_Toc138837358"/>
      <w:r w:rsidRPr="00D45D4C">
        <w:t>OPIS UWARUNKOWAŃ WYNIKAJĄCYCH ZE STANU ISTNIEJĄCEGO</w:t>
      </w:r>
      <w:bookmarkEnd w:id="23"/>
      <w:bookmarkEnd w:id="24"/>
      <w:bookmarkEnd w:id="25"/>
      <w:bookmarkEnd w:id="26"/>
      <w:bookmarkEnd w:id="27"/>
      <w:bookmarkEnd w:id="28"/>
      <w:bookmarkEnd w:id="29"/>
      <w:bookmarkEnd w:id="30"/>
      <w:bookmarkEnd w:id="31"/>
      <w:bookmarkEnd w:id="32"/>
    </w:p>
    <w:p w14:paraId="05716868" w14:textId="2DD3F9B3" w:rsidR="00C979D3" w:rsidRPr="00C979D3" w:rsidRDefault="00C979D3" w:rsidP="00543B47">
      <w:pPr>
        <w:pStyle w:val="IIIPoziom3"/>
      </w:pPr>
      <w:r w:rsidRPr="00C979D3">
        <w:t>Opis ogólny stanu istniejącego:</w:t>
      </w:r>
      <w:r w:rsidR="00970B2A">
        <w:t xml:space="preserve"> nie dotyczy</w:t>
      </w:r>
    </w:p>
    <w:p w14:paraId="4296BB62" w14:textId="77777777" w:rsidR="00970B2A" w:rsidRDefault="00C979D3" w:rsidP="004C3ED5">
      <w:pPr>
        <w:pStyle w:val="IIIPoziom3"/>
      </w:pPr>
      <w:r w:rsidRPr="00C979D3">
        <w:t>Opis dla branży maszynowej:</w:t>
      </w:r>
      <w:r w:rsidR="00970B2A">
        <w:t xml:space="preserve"> nie dotyczy</w:t>
      </w:r>
      <w:r w:rsidR="00970B2A" w:rsidRPr="00C979D3">
        <w:t xml:space="preserve"> </w:t>
      </w:r>
    </w:p>
    <w:p w14:paraId="3F593EE6" w14:textId="2B9F881A" w:rsidR="00C979D3" w:rsidRPr="00C979D3" w:rsidRDefault="00C979D3" w:rsidP="004C3ED5">
      <w:pPr>
        <w:pStyle w:val="IIIPoziom3"/>
      </w:pPr>
      <w:r w:rsidRPr="00C979D3">
        <w:t>Opis dla branży kotłowej:</w:t>
      </w:r>
      <w:r w:rsidR="00970B2A">
        <w:t xml:space="preserve"> nie dotyczy</w:t>
      </w:r>
    </w:p>
    <w:p w14:paraId="5DCED286" w14:textId="2EEAEE13" w:rsidR="00C979D3" w:rsidRPr="00C979D3" w:rsidRDefault="00C979D3" w:rsidP="00543B47">
      <w:pPr>
        <w:pStyle w:val="IIIPoziom3"/>
      </w:pPr>
      <w:r w:rsidRPr="00C979D3">
        <w:t>Opis dla branży elektrycznej, AKPIA:</w:t>
      </w:r>
      <w:r w:rsidR="00970B2A">
        <w:t xml:space="preserve"> nie dotyczy</w:t>
      </w:r>
    </w:p>
    <w:p w14:paraId="626F37C5" w14:textId="22351DB2" w:rsidR="00C979D3" w:rsidRPr="00C979D3" w:rsidRDefault="00C979D3" w:rsidP="00543B47">
      <w:pPr>
        <w:pStyle w:val="IIIPoziom3"/>
      </w:pPr>
      <w:r w:rsidRPr="00C979D3">
        <w:t>Opis dla branży instalacyjnej (w tym sieci ciepłownicze):</w:t>
      </w:r>
      <w:r w:rsidR="00970B2A">
        <w:t xml:space="preserve"> nie dotyczy</w:t>
      </w:r>
    </w:p>
    <w:p w14:paraId="5FBB5948" w14:textId="6AC0FDBE" w:rsidR="00C979D3" w:rsidRPr="00C979D3" w:rsidRDefault="00C979D3" w:rsidP="00543B47">
      <w:pPr>
        <w:pStyle w:val="IIIPoziom3"/>
      </w:pPr>
      <w:r w:rsidRPr="00C979D3">
        <w:t xml:space="preserve">Opis dla branży </w:t>
      </w:r>
      <w:proofErr w:type="spellStart"/>
      <w:r w:rsidRPr="00C979D3">
        <w:t>pozablokowej</w:t>
      </w:r>
      <w:proofErr w:type="spellEnd"/>
      <w:r w:rsidRPr="00C979D3">
        <w:t>:</w:t>
      </w:r>
      <w:r w:rsidR="00970B2A">
        <w:t xml:space="preserve"> nie dotyczy</w:t>
      </w:r>
    </w:p>
    <w:p w14:paraId="315CFB65" w14:textId="08D35830" w:rsidR="00C979D3" w:rsidRPr="00C979D3" w:rsidRDefault="00C979D3" w:rsidP="00543B47">
      <w:pPr>
        <w:pStyle w:val="IIIPoziom3"/>
      </w:pPr>
      <w:r w:rsidRPr="00C979D3">
        <w:t>Opis dla branży budowlanej:</w:t>
      </w:r>
      <w:r w:rsidR="00970B2A">
        <w:t xml:space="preserve"> nie dotyczy</w:t>
      </w:r>
    </w:p>
    <w:p w14:paraId="57251C2B" w14:textId="1D75B64C" w:rsidR="00C979D3" w:rsidRDefault="00C979D3" w:rsidP="00543B47">
      <w:pPr>
        <w:pStyle w:val="IIIPoziom3"/>
      </w:pPr>
      <w:r w:rsidRPr="00C979D3">
        <w:t>Opis dla branży oczyszczania spalin:</w:t>
      </w:r>
    </w:p>
    <w:p w14:paraId="34E9A508" w14:textId="77777777" w:rsidR="00970B2A" w:rsidRPr="00A61B8A" w:rsidRDefault="00970B2A" w:rsidP="00970B2A">
      <w:pPr>
        <w:pStyle w:val="IIIPoziom3"/>
        <w:numPr>
          <w:ilvl w:val="0"/>
          <w:numId w:val="0"/>
        </w:numPr>
        <w:ind w:left="1146"/>
      </w:pPr>
      <w:bookmarkStart w:id="33" w:name="_Toc48733345"/>
      <w:bookmarkStart w:id="34" w:name="_Toc105752353"/>
      <w:r w:rsidRPr="00A61B8A">
        <w:t>W Elektrociepłowni Wrocław należącej do Zespołu Elektrociepłowni Wrocławskich KOGENERACJA S.A. zabudowane są elektrofiltry o następujących parametrach technicznych:.</w:t>
      </w:r>
      <w:bookmarkEnd w:id="33"/>
      <w:bookmarkEnd w:id="34"/>
    </w:p>
    <w:p w14:paraId="026CFFD9" w14:textId="77777777" w:rsidR="00970B2A" w:rsidRPr="00A61B8A" w:rsidRDefault="00970B2A" w:rsidP="00970B2A">
      <w:pPr>
        <w:pStyle w:val="IVPoziom4"/>
      </w:pPr>
      <w:bookmarkStart w:id="35" w:name="_Toc341269437"/>
      <w:bookmarkStart w:id="36" w:name="_Toc341270173"/>
      <w:r w:rsidRPr="00A61B8A">
        <w:t>Elektrofiltr kotła OP-230 K1.</w:t>
      </w:r>
    </w:p>
    <w:p w14:paraId="2A9FD670" w14:textId="77777777" w:rsidR="00970B2A" w:rsidRPr="007C5D80" w:rsidRDefault="00970B2A" w:rsidP="00970B2A">
      <w:pPr>
        <w:autoSpaceDE w:val="0"/>
        <w:autoSpaceDN w:val="0"/>
        <w:adjustRightInd w:val="0"/>
        <w:spacing w:before="240"/>
        <w:ind w:left="720"/>
        <w:contextualSpacing/>
        <w:jc w:val="both"/>
        <w:rPr>
          <w:rFonts w:cs="Arial"/>
          <w:b/>
          <w:bCs/>
          <w:i/>
          <w:szCs w:val="18"/>
        </w:rPr>
      </w:pPr>
      <w:r w:rsidRPr="007C5D80">
        <w:rPr>
          <w:rFonts w:cs="Arial"/>
          <w:b/>
          <w:bCs/>
          <w:i/>
          <w:szCs w:val="18"/>
        </w:rPr>
        <w:t>PODSTAWOWE PARAMETRY TECHNICZNE:</w:t>
      </w:r>
    </w:p>
    <w:p w14:paraId="50F25FC7" w14:textId="77777777" w:rsidR="00970B2A" w:rsidRPr="007C5D80" w:rsidRDefault="00970B2A" w:rsidP="00970B2A">
      <w:pPr>
        <w:autoSpaceDE w:val="0"/>
        <w:autoSpaceDN w:val="0"/>
        <w:adjustRightInd w:val="0"/>
        <w:spacing w:before="240"/>
        <w:ind w:left="720"/>
        <w:contextualSpacing/>
        <w:jc w:val="both"/>
        <w:rPr>
          <w:rFonts w:cs="Arial"/>
          <w:b/>
          <w:bCs/>
          <w:i/>
          <w:szCs w:val="18"/>
        </w:rPr>
      </w:pPr>
    </w:p>
    <w:p w14:paraId="7D514502"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Pr>
          <w:rFonts w:cs="Arial"/>
          <w:bCs/>
          <w:i/>
          <w:szCs w:val="18"/>
        </w:rPr>
        <w:t>Typ elektrofiltru / Producent</w:t>
      </w:r>
      <w:r w:rsidRPr="007C5D80">
        <w:rPr>
          <w:rFonts w:cs="Arial"/>
          <w:bCs/>
          <w:i/>
          <w:szCs w:val="18"/>
        </w:rPr>
        <w:tab/>
      </w:r>
      <w:proofErr w:type="spellStart"/>
      <w:r>
        <w:rPr>
          <w:rFonts w:cs="Arial"/>
          <w:bCs/>
          <w:i/>
          <w:szCs w:val="18"/>
        </w:rPr>
        <w:t>Wallstein</w:t>
      </w:r>
      <w:proofErr w:type="spellEnd"/>
      <w:r>
        <w:rPr>
          <w:rFonts w:cs="Arial"/>
          <w:bCs/>
          <w:i/>
          <w:szCs w:val="18"/>
        </w:rPr>
        <w:t xml:space="preserve"> </w:t>
      </w:r>
      <w:proofErr w:type="spellStart"/>
      <w:r>
        <w:rPr>
          <w:rFonts w:cs="Arial"/>
          <w:bCs/>
          <w:i/>
          <w:szCs w:val="18"/>
        </w:rPr>
        <w:t>Rothemuhle</w:t>
      </w:r>
      <w:proofErr w:type="spellEnd"/>
    </w:p>
    <w:bookmarkEnd w:id="35"/>
    <w:bookmarkEnd w:id="36"/>
    <w:p w14:paraId="31D15743"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elektrofiltrów na kocioł (szt</w:t>
      </w:r>
      <w:r>
        <w:rPr>
          <w:rFonts w:cs="Arial"/>
          <w:i/>
          <w:szCs w:val="18"/>
        </w:rPr>
        <w:t>.</w:t>
      </w:r>
      <w:r w:rsidRPr="007C5D80">
        <w:rPr>
          <w:rFonts w:cs="Arial"/>
          <w:i/>
          <w:szCs w:val="18"/>
        </w:rPr>
        <w:t>):</w:t>
      </w:r>
      <w:r w:rsidRPr="007C5D80">
        <w:rPr>
          <w:rFonts w:cs="Arial"/>
          <w:i/>
          <w:szCs w:val="18"/>
        </w:rPr>
        <w:tab/>
      </w:r>
      <w:r>
        <w:rPr>
          <w:rFonts w:cs="Arial"/>
          <w:i/>
          <w:szCs w:val="18"/>
        </w:rPr>
        <w:t>1</w:t>
      </w:r>
    </w:p>
    <w:p w14:paraId="470D70CB" w14:textId="77777777" w:rsidR="00970B2A"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stref odpylania na elektrofiltr (szt</w:t>
      </w:r>
      <w:r>
        <w:rPr>
          <w:rFonts w:cs="Arial"/>
          <w:i/>
          <w:szCs w:val="18"/>
        </w:rPr>
        <w:t>.</w:t>
      </w:r>
      <w:r w:rsidRPr="007C5D80">
        <w:rPr>
          <w:rFonts w:cs="Arial"/>
          <w:i/>
          <w:szCs w:val="18"/>
        </w:rPr>
        <w:t>):</w:t>
      </w:r>
      <w:r w:rsidRPr="007C5D80">
        <w:rPr>
          <w:rFonts w:cs="Arial"/>
          <w:i/>
          <w:szCs w:val="18"/>
        </w:rPr>
        <w:tab/>
      </w:r>
      <w:r>
        <w:rPr>
          <w:rFonts w:cs="Arial"/>
          <w:i/>
          <w:szCs w:val="18"/>
        </w:rPr>
        <w:t>3</w:t>
      </w:r>
    </w:p>
    <w:p w14:paraId="69ACF236"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niezależnych sekcji na elektrofiltr (szt</w:t>
      </w:r>
      <w:r>
        <w:rPr>
          <w:rFonts w:cs="Arial"/>
          <w:i/>
          <w:szCs w:val="18"/>
        </w:rPr>
        <w:t>.</w:t>
      </w:r>
      <w:r w:rsidRPr="007C5D80">
        <w:rPr>
          <w:rFonts w:cs="Arial"/>
          <w:i/>
          <w:szCs w:val="18"/>
        </w:rPr>
        <w:t>):</w:t>
      </w:r>
      <w:r w:rsidRPr="007C5D80">
        <w:rPr>
          <w:rFonts w:cs="Arial"/>
          <w:i/>
          <w:szCs w:val="18"/>
        </w:rPr>
        <w:tab/>
      </w:r>
      <w:r>
        <w:rPr>
          <w:rFonts w:cs="Arial"/>
          <w:i/>
          <w:szCs w:val="18"/>
        </w:rPr>
        <w:t>3</w:t>
      </w:r>
    </w:p>
    <w:p w14:paraId="2AD4F2FC"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 xml:space="preserve">Liczba niezależnie zasilanych pól na </w:t>
      </w:r>
      <w:proofErr w:type="spellStart"/>
      <w:r w:rsidRPr="007C5D80">
        <w:rPr>
          <w:rFonts w:cs="Arial"/>
          <w:i/>
          <w:szCs w:val="18"/>
        </w:rPr>
        <w:t>elektrofilt</w:t>
      </w:r>
      <w:proofErr w:type="spellEnd"/>
      <w:r w:rsidRPr="007C5D80">
        <w:rPr>
          <w:rFonts w:cs="Arial"/>
          <w:i/>
          <w:szCs w:val="18"/>
        </w:rPr>
        <w:t xml:space="preserve"> (szt</w:t>
      </w:r>
      <w:r>
        <w:rPr>
          <w:rFonts w:cs="Arial"/>
          <w:i/>
          <w:szCs w:val="18"/>
        </w:rPr>
        <w:t>.</w:t>
      </w:r>
      <w:r w:rsidRPr="007C5D80">
        <w:rPr>
          <w:rFonts w:cs="Arial"/>
          <w:i/>
          <w:szCs w:val="18"/>
        </w:rPr>
        <w:t>):</w:t>
      </w:r>
      <w:r w:rsidRPr="007C5D80">
        <w:rPr>
          <w:rFonts w:cs="Arial"/>
          <w:i/>
          <w:szCs w:val="18"/>
        </w:rPr>
        <w:tab/>
      </w:r>
      <w:r>
        <w:rPr>
          <w:rFonts w:cs="Arial"/>
          <w:i/>
          <w:szCs w:val="18"/>
        </w:rPr>
        <w:t>3</w:t>
      </w:r>
    </w:p>
    <w:p w14:paraId="467A8091"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Aktywna wysokość pola elektrycznego (m):</w:t>
      </w:r>
      <w:r w:rsidRPr="007C5D80">
        <w:rPr>
          <w:rFonts w:cs="Arial"/>
          <w:i/>
          <w:szCs w:val="18"/>
        </w:rPr>
        <w:tab/>
      </w:r>
      <w:r>
        <w:rPr>
          <w:rFonts w:cs="Arial"/>
          <w:i/>
          <w:szCs w:val="18"/>
        </w:rPr>
        <w:t>10,0</w:t>
      </w:r>
    </w:p>
    <w:p w14:paraId="64A31E67"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Aktywna długość pola elektrycznego (m):</w:t>
      </w:r>
      <w:r w:rsidRPr="007C5D80">
        <w:rPr>
          <w:rFonts w:cs="Arial"/>
          <w:i/>
          <w:szCs w:val="18"/>
        </w:rPr>
        <w:tab/>
      </w:r>
      <w:r>
        <w:rPr>
          <w:rFonts w:cs="Arial"/>
          <w:i/>
          <w:szCs w:val="18"/>
        </w:rPr>
        <w:t>3,6 (3,6 x 3 = 10,8)</w:t>
      </w:r>
    </w:p>
    <w:p w14:paraId="60D24C8D"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Podziałka międzyrzędowa (mm):</w:t>
      </w:r>
      <w:r w:rsidRPr="007C5D80">
        <w:rPr>
          <w:rFonts w:cs="Arial"/>
          <w:i/>
          <w:szCs w:val="18"/>
        </w:rPr>
        <w:tab/>
      </w:r>
      <w:r>
        <w:rPr>
          <w:rFonts w:cs="Arial"/>
          <w:i/>
          <w:szCs w:val="18"/>
        </w:rPr>
        <w:t>400</w:t>
      </w:r>
    </w:p>
    <w:p w14:paraId="7ECFB614"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ścieżek gazu na elektrofiltr (szt</w:t>
      </w:r>
      <w:r>
        <w:rPr>
          <w:rFonts w:cs="Arial"/>
          <w:i/>
          <w:szCs w:val="18"/>
        </w:rPr>
        <w:t>.</w:t>
      </w:r>
      <w:r w:rsidRPr="007C5D80">
        <w:rPr>
          <w:rFonts w:cs="Arial"/>
          <w:i/>
          <w:szCs w:val="18"/>
        </w:rPr>
        <w:t>):</w:t>
      </w:r>
      <w:r w:rsidRPr="007C5D80">
        <w:rPr>
          <w:rFonts w:cs="Arial"/>
          <w:i/>
          <w:szCs w:val="18"/>
        </w:rPr>
        <w:tab/>
      </w:r>
      <w:r>
        <w:rPr>
          <w:rFonts w:cs="Arial"/>
          <w:i/>
          <w:szCs w:val="18"/>
        </w:rPr>
        <w:t>1</w:t>
      </w:r>
    </w:p>
    <w:p w14:paraId="01891CF3" w14:textId="77777777" w:rsidR="00970B2A" w:rsidRPr="00FB226A"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FB226A">
        <w:rPr>
          <w:rFonts w:cs="Arial"/>
          <w:i/>
          <w:szCs w:val="18"/>
        </w:rPr>
        <w:t>Całkowita powierzchnia osadcza (m</w:t>
      </w:r>
      <w:r w:rsidRPr="00FB226A">
        <w:rPr>
          <w:rFonts w:cs="Arial"/>
          <w:i/>
          <w:szCs w:val="18"/>
          <w:vertAlign w:val="superscript"/>
        </w:rPr>
        <w:t>2</w:t>
      </w:r>
      <w:r w:rsidRPr="00FB226A">
        <w:rPr>
          <w:rFonts w:cs="Arial"/>
          <w:i/>
          <w:szCs w:val="18"/>
        </w:rPr>
        <w:t>):</w:t>
      </w:r>
      <w:r w:rsidRPr="00FB226A">
        <w:rPr>
          <w:rFonts w:cs="Arial"/>
          <w:i/>
          <w:szCs w:val="18"/>
        </w:rPr>
        <w:tab/>
        <w:t>8 420,8</w:t>
      </w:r>
    </w:p>
    <w:p w14:paraId="0428372D" w14:textId="77777777" w:rsidR="00970B2A" w:rsidRPr="00E47B0F"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E47B0F">
        <w:rPr>
          <w:rFonts w:cs="Arial"/>
          <w:i/>
          <w:szCs w:val="18"/>
        </w:rPr>
        <w:t>Obliczeniowa skuteczność odpylania (%):</w:t>
      </w:r>
      <w:r w:rsidRPr="00E47B0F">
        <w:rPr>
          <w:rFonts w:cs="Arial"/>
          <w:i/>
          <w:szCs w:val="18"/>
        </w:rPr>
        <w:tab/>
        <w:t>99,82</w:t>
      </w:r>
    </w:p>
    <w:p w14:paraId="15D962DD" w14:textId="77777777" w:rsidR="00970B2A" w:rsidRPr="00FB226A"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FB226A">
        <w:rPr>
          <w:rFonts w:cs="Arial"/>
          <w:i/>
          <w:szCs w:val="18"/>
        </w:rPr>
        <w:t>Maksymalna prędkość przepływu spalin w filtrze (m/s):</w:t>
      </w:r>
      <w:r w:rsidRPr="00FB226A">
        <w:rPr>
          <w:rFonts w:cs="Arial"/>
          <w:i/>
          <w:szCs w:val="18"/>
        </w:rPr>
        <w:tab/>
        <w:t>0,81</w:t>
      </w:r>
    </w:p>
    <w:p w14:paraId="4FB26905" w14:textId="77777777" w:rsidR="00970B2A" w:rsidRPr="007C5D80" w:rsidRDefault="00970B2A" w:rsidP="00970B2A">
      <w:pPr>
        <w:autoSpaceDE w:val="0"/>
        <w:autoSpaceDN w:val="0"/>
        <w:adjustRightInd w:val="0"/>
        <w:ind w:left="585"/>
        <w:contextualSpacing/>
        <w:jc w:val="both"/>
        <w:rPr>
          <w:rFonts w:cs="Arial"/>
          <w:i/>
          <w:szCs w:val="18"/>
        </w:rPr>
      </w:pPr>
    </w:p>
    <w:p w14:paraId="0A73D040" w14:textId="77777777" w:rsidR="00970B2A" w:rsidRPr="007C5D80" w:rsidRDefault="00970B2A" w:rsidP="00970B2A">
      <w:pPr>
        <w:autoSpaceDE w:val="0"/>
        <w:autoSpaceDN w:val="0"/>
        <w:adjustRightInd w:val="0"/>
        <w:ind w:left="585"/>
        <w:contextualSpacing/>
        <w:jc w:val="both"/>
        <w:rPr>
          <w:rFonts w:cs="Arial"/>
          <w:i/>
          <w:szCs w:val="18"/>
        </w:rPr>
      </w:pPr>
      <w:r w:rsidRPr="007C5D80">
        <w:rPr>
          <w:rFonts w:cs="Arial"/>
          <w:b/>
          <w:bCs/>
          <w:i/>
          <w:szCs w:val="18"/>
        </w:rPr>
        <w:t>ZESPOŁY TRANSFORMATOROWO – PROSTOWNIKOWE:</w:t>
      </w:r>
    </w:p>
    <w:p w14:paraId="1808CE5E" w14:textId="77777777" w:rsidR="00970B2A" w:rsidRPr="007C5D80" w:rsidRDefault="00970B2A" w:rsidP="00970B2A">
      <w:pPr>
        <w:autoSpaceDE w:val="0"/>
        <w:autoSpaceDN w:val="0"/>
        <w:adjustRightInd w:val="0"/>
        <w:ind w:left="585"/>
        <w:contextualSpacing/>
        <w:jc w:val="both"/>
        <w:rPr>
          <w:rFonts w:cs="Arial"/>
          <w:b/>
          <w:bCs/>
          <w:i/>
          <w:szCs w:val="18"/>
        </w:rPr>
      </w:pPr>
    </w:p>
    <w:p w14:paraId="24E19895"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Ilość</w:t>
      </w:r>
      <w:r>
        <w:rPr>
          <w:rFonts w:cs="Arial"/>
          <w:bCs/>
          <w:i/>
          <w:szCs w:val="18"/>
        </w:rPr>
        <w:t xml:space="preserve"> (szt.)</w:t>
      </w:r>
      <w:r w:rsidRPr="007C5D80">
        <w:rPr>
          <w:rFonts w:cs="Arial"/>
          <w:bCs/>
          <w:i/>
          <w:szCs w:val="18"/>
        </w:rPr>
        <w:t>:</w:t>
      </w:r>
      <w:r w:rsidRPr="007C5D80">
        <w:rPr>
          <w:rFonts w:cs="Arial"/>
          <w:bCs/>
          <w:i/>
          <w:szCs w:val="18"/>
        </w:rPr>
        <w:tab/>
      </w:r>
      <w:r>
        <w:rPr>
          <w:rFonts w:cs="Arial"/>
          <w:bCs/>
          <w:i/>
          <w:szCs w:val="18"/>
        </w:rPr>
        <w:t>2</w:t>
      </w:r>
    </w:p>
    <w:p w14:paraId="7DA75AF3"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Producent:</w:t>
      </w:r>
      <w:r w:rsidRPr="007C5D80">
        <w:rPr>
          <w:rFonts w:cs="Arial"/>
          <w:bCs/>
          <w:i/>
          <w:szCs w:val="18"/>
        </w:rPr>
        <w:tab/>
      </w:r>
      <w:r>
        <w:rPr>
          <w:rFonts w:cs="Arial"/>
          <w:bCs/>
          <w:i/>
          <w:szCs w:val="18"/>
        </w:rPr>
        <w:t>NWL</w:t>
      </w:r>
    </w:p>
    <w:p w14:paraId="18591FC7"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pierwotne:</w:t>
      </w:r>
      <w:r w:rsidRPr="007C5D80">
        <w:rPr>
          <w:rFonts w:cs="Arial"/>
          <w:bCs/>
          <w:i/>
          <w:szCs w:val="18"/>
        </w:rPr>
        <w:tab/>
      </w:r>
      <w:r>
        <w:rPr>
          <w:rFonts w:cs="Arial"/>
          <w:bCs/>
          <w:i/>
          <w:szCs w:val="18"/>
        </w:rPr>
        <w:t>3x400v 50Hz</w:t>
      </w:r>
    </w:p>
    <w:p w14:paraId="2E24E6BE"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wtórne:</w:t>
      </w:r>
      <w:r w:rsidRPr="007C5D80">
        <w:rPr>
          <w:rFonts w:cs="Arial"/>
          <w:bCs/>
          <w:i/>
          <w:szCs w:val="18"/>
        </w:rPr>
        <w:tab/>
      </w:r>
      <w:r>
        <w:rPr>
          <w:rFonts w:cs="Arial"/>
          <w:bCs/>
          <w:i/>
          <w:szCs w:val="18"/>
        </w:rPr>
        <w:t>83kV</w:t>
      </w:r>
    </w:p>
    <w:p w14:paraId="58B4CB82"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Prąd wtórny wyprostowany:</w:t>
      </w:r>
      <w:r w:rsidRPr="007C5D80">
        <w:rPr>
          <w:rFonts w:cs="Arial"/>
          <w:bCs/>
          <w:i/>
          <w:szCs w:val="18"/>
        </w:rPr>
        <w:tab/>
      </w:r>
      <w:r>
        <w:rPr>
          <w:rFonts w:cs="Arial"/>
          <w:bCs/>
          <w:i/>
          <w:szCs w:val="18"/>
        </w:rPr>
        <w:t xml:space="preserve">1550 </w:t>
      </w:r>
      <w:proofErr w:type="spellStart"/>
      <w:r>
        <w:rPr>
          <w:rFonts w:cs="Arial"/>
          <w:bCs/>
          <w:i/>
          <w:szCs w:val="18"/>
        </w:rPr>
        <w:t>mA</w:t>
      </w:r>
      <w:proofErr w:type="spellEnd"/>
    </w:p>
    <w:p w14:paraId="2AF014D1"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Moc zainstalowana dla jednego zespołu:</w:t>
      </w:r>
      <w:r w:rsidRPr="007C5D80">
        <w:rPr>
          <w:rFonts w:cs="Arial"/>
          <w:bCs/>
          <w:i/>
          <w:szCs w:val="18"/>
        </w:rPr>
        <w:tab/>
      </w:r>
      <w:r>
        <w:rPr>
          <w:rFonts w:cs="Arial"/>
          <w:bCs/>
          <w:i/>
          <w:szCs w:val="18"/>
        </w:rPr>
        <w:t>143 kVA</w:t>
      </w:r>
    </w:p>
    <w:p w14:paraId="575B608E"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Lokalizacja:</w:t>
      </w:r>
      <w:r w:rsidRPr="007C5D80">
        <w:rPr>
          <w:rFonts w:cs="Arial"/>
          <w:bCs/>
          <w:i/>
          <w:szCs w:val="18"/>
        </w:rPr>
        <w:tab/>
      </w:r>
      <w:r>
        <w:rPr>
          <w:rFonts w:cs="Arial"/>
          <w:bCs/>
          <w:i/>
          <w:szCs w:val="18"/>
        </w:rPr>
        <w:t>n</w:t>
      </w:r>
      <w:r w:rsidRPr="00123BF8">
        <w:rPr>
          <w:rFonts w:cs="Arial"/>
          <w:bCs/>
          <w:i/>
          <w:szCs w:val="18"/>
        </w:rPr>
        <w:t>a dachu elektrofiltru</w:t>
      </w:r>
    </w:p>
    <w:p w14:paraId="6793FE20"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Możliwość odłączenia zespołu na dachu elektrofiltru:</w:t>
      </w:r>
      <w:r w:rsidRPr="007C5D80">
        <w:rPr>
          <w:rFonts w:cs="Arial"/>
          <w:bCs/>
          <w:i/>
          <w:szCs w:val="18"/>
        </w:rPr>
        <w:tab/>
      </w:r>
      <w:r w:rsidRPr="00C31FF2">
        <w:rPr>
          <w:rFonts w:cs="Arial"/>
          <w:bCs/>
          <w:i/>
          <w:szCs w:val="18"/>
        </w:rPr>
        <w:t>tak</w:t>
      </w:r>
    </w:p>
    <w:p w14:paraId="338909F6" w14:textId="77777777" w:rsidR="00970B2A" w:rsidRDefault="00970B2A" w:rsidP="00970B2A">
      <w:pPr>
        <w:autoSpaceDE w:val="0"/>
        <w:autoSpaceDN w:val="0"/>
        <w:adjustRightInd w:val="0"/>
        <w:ind w:left="585"/>
        <w:contextualSpacing/>
        <w:jc w:val="both"/>
        <w:rPr>
          <w:rFonts w:cs="Arial"/>
          <w:b/>
          <w:bCs/>
          <w:i/>
          <w:szCs w:val="18"/>
        </w:rPr>
      </w:pPr>
    </w:p>
    <w:p w14:paraId="2B4FF145" w14:textId="77777777" w:rsidR="00970B2A" w:rsidRPr="007C5D80" w:rsidRDefault="00970B2A" w:rsidP="00970B2A">
      <w:pPr>
        <w:autoSpaceDE w:val="0"/>
        <w:autoSpaceDN w:val="0"/>
        <w:adjustRightInd w:val="0"/>
        <w:ind w:left="585"/>
        <w:contextualSpacing/>
        <w:jc w:val="both"/>
        <w:rPr>
          <w:rFonts w:cs="Arial"/>
          <w:b/>
          <w:bCs/>
          <w:i/>
          <w:szCs w:val="18"/>
        </w:rPr>
      </w:pPr>
      <w:r w:rsidRPr="007C5D80">
        <w:rPr>
          <w:rFonts w:cs="Arial"/>
          <w:b/>
          <w:bCs/>
          <w:i/>
          <w:szCs w:val="18"/>
        </w:rPr>
        <w:t xml:space="preserve">ELEKTRODY ZBIORCZE </w:t>
      </w:r>
    </w:p>
    <w:p w14:paraId="34E7A1CF"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r w:rsidRPr="00123BF8">
        <w:rPr>
          <w:rFonts w:cs="Arial"/>
          <w:i/>
          <w:szCs w:val="18"/>
        </w:rPr>
        <w:t>EZ 480, EZ 850</w:t>
      </w:r>
    </w:p>
    <w:p w14:paraId="35374F74"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25EFD309" w14:textId="77777777" w:rsidR="00970B2A" w:rsidRPr="007C5D80" w:rsidRDefault="00970B2A" w:rsidP="00970B2A">
      <w:pPr>
        <w:tabs>
          <w:tab w:val="left" w:pos="6804"/>
        </w:tabs>
        <w:autoSpaceDE w:val="0"/>
        <w:autoSpaceDN w:val="0"/>
        <w:adjustRightInd w:val="0"/>
        <w:spacing w:before="240" w:after="240"/>
        <w:ind w:left="585"/>
        <w:contextualSpacing/>
        <w:jc w:val="both"/>
        <w:rPr>
          <w:rFonts w:cs="Arial"/>
          <w:b/>
          <w:bCs/>
          <w:i/>
          <w:szCs w:val="18"/>
        </w:rPr>
      </w:pPr>
      <w:r w:rsidRPr="007C5D80">
        <w:rPr>
          <w:rFonts w:cs="Arial"/>
          <w:b/>
          <w:bCs/>
          <w:i/>
          <w:szCs w:val="18"/>
        </w:rPr>
        <w:t>ELEKTRODY ULOTOWE</w:t>
      </w:r>
    </w:p>
    <w:p w14:paraId="7C7FB517"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proofErr w:type="spellStart"/>
      <w:r w:rsidRPr="00123BF8">
        <w:rPr>
          <w:rFonts w:cs="Arial"/>
          <w:i/>
          <w:szCs w:val="18"/>
        </w:rPr>
        <w:t>Pipe&amp;Spike</w:t>
      </w:r>
      <w:proofErr w:type="spellEnd"/>
      <w:r w:rsidRPr="00123BF8">
        <w:rPr>
          <w:rFonts w:cs="Arial"/>
          <w:i/>
          <w:szCs w:val="18"/>
        </w:rPr>
        <w:t xml:space="preserve"> (Rurowo ostrzowe)</w:t>
      </w:r>
    </w:p>
    <w:p w14:paraId="4A5335BB"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754122DE"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r w:rsidRPr="007C5D80">
        <w:rPr>
          <w:rFonts w:cs="Arial"/>
          <w:b/>
          <w:bCs/>
          <w:i/>
          <w:szCs w:val="18"/>
        </w:rPr>
        <w:t>STRZEPYWACZE EZ</w:t>
      </w:r>
    </w:p>
    <w:p w14:paraId="5EE399FB"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Rodzaj:</w:t>
      </w:r>
      <w:r w:rsidRPr="007C5D80">
        <w:rPr>
          <w:rFonts w:cs="Arial"/>
          <w:i/>
          <w:szCs w:val="18"/>
        </w:rPr>
        <w:tab/>
      </w:r>
      <w:r w:rsidRPr="00876120">
        <w:rPr>
          <w:rFonts w:cs="Arial"/>
          <w:i/>
          <w:szCs w:val="18"/>
        </w:rPr>
        <w:t>młotki obrotowo-przerzutowe</w:t>
      </w:r>
    </w:p>
    <w:p w14:paraId="5C970B6C"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częstotliwość strzepywania:</w:t>
      </w:r>
      <w:r w:rsidRPr="007C5D80">
        <w:rPr>
          <w:rFonts w:cs="Arial"/>
          <w:i/>
          <w:szCs w:val="18"/>
        </w:rPr>
        <w:tab/>
      </w:r>
      <w:r w:rsidRPr="00876120">
        <w:rPr>
          <w:rFonts w:cs="Arial"/>
          <w:i/>
          <w:szCs w:val="18"/>
        </w:rPr>
        <w:t>sterowanie w programie czasowym</w:t>
      </w:r>
    </w:p>
    <w:p w14:paraId="299E14E3"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typ zespołu napędowego:</w:t>
      </w:r>
      <w:r w:rsidRPr="007C5D80">
        <w:rPr>
          <w:rFonts w:cs="Arial"/>
          <w:i/>
          <w:szCs w:val="18"/>
        </w:rPr>
        <w:tab/>
      </w:r>
      <w:r w:rsidRPr="00FB226A">
        <w:rPr>
          <w:rFonts w:cs="Arial"/>
          <w:i/>
          <w:szCs w:val="18"/>
        </w:rPr>
        <w:t>SEW KF77 R37 DR2S63MS4/RS/AL/DH</w:t>
      </w:r>
    </w:p>
    <w:p w14:paraId="30941C76"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ilość zespołów napędowych</w:t>
      </w:r>
      <w:r>
        <w:rPr>
          <w:rFonts w:cs="Arial"/>
          <w:i/>
          <w:szCs w:val="18"/>
        </w:rPr>
        <w:t xml:space="preserve"> (szt.)</w:t>
      </w:r>
      <w:r w:rsidRPr="007C5D80">
        <w:rPr>
          <w:rFonts w:cs="Arial"/>
          <w:i/>
          <w:szCs w:val="18"/>
        </w:rPr>
        <w:t>:</w:t>
      </w:r>
      <w:r w:rsidRPr="007C5D80">
        <w:rPr>
          <w:rFonts w:cs="Arial"/>
          <w:i/>
          <w:szCs w:val="18"/>
        </w:rPr>
        <w:tab/>
      </w:r>
      <w:r>
        <w:rPr>
          <w:rFonts w:cs="Arial"/>
          <w:i/>
          <w:szCs w:val="18"/>
        </w:rPr>
        <w:t>3</w:t>
      </w:r>
    </w:p>
    <w:p w14:paraId="3D14A618" w14:textId="77777777" w:rsidR="00970B2A" w:rsidRPr="007C5D80" w:rsidRDefault="00970B2A" w:rsidP="00970B2A">
      <w:pPr>
        <w:tabs>
          <w:tab w:val="left" w:pos="6804"/>
        </w:tabs>
        <w:spacing w:line="240" w:lineRule="exact"/>
        <w:rPr>
          <w:rFonts w:cs="Arial"/>
          <w:b/>
          <w:i/>
          <w:szCs w:val="18"/>
        </w:rPr>
      </w:pPr>
    </w:p>
    <w:p w14:paraId="5C34CEA5"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r w:rsidRPr="007C5D80">
        <w:rPr>
          <w:rFonts w:cs="Arial"/>
          <w:b/>
          <w:bCs/>
          <w:i/>
          <w:szCs w:val="18"/>
        </w:rPr>
        <w:t>STRZEPYWACZE EU</w:t>
      </w:r>
    </w:p>
    <w:p w14:paraId="70E8674E"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rodzaj:</w:t>
      </w:r>
      <w:r w:rsidRPr="007C5D80">
        <w:rPr>
          <w:rFonts w:cs="Arial"/>
          <w:i/>
          <w:szCs w:val="18"/>
        </w:rPr>
        <w:tab/>
      </w:r>
      <w:r w:rsidRPr="00876120">
        <w:rPr>
          <w:rFonts w:cs="Arial"/>
          <w:i/>
          <w:szCs w:val="18"/>
        </w:rPr>
        <w:t>młotki obrotowo-przerzutowe</w:t>
      </w:r>
    </w:p>
    <w:p w14:paraId="1ED01399"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częstotliwość strzepywania:</w:t>
      </w:r>
      <w:r w:rsidRPr="007C5D80">
        <w:rPr>
          <w:rFonts w:cs="Arial"/>
          <w:i/>
          <w:szCs w:val="18"/>
        </w:rPr>
        <w:tab/>
      </w:r>
      <w:r w:rsidRPr="00876120">
        <w:rPr>
          <w:rFonts w:cs="Arial"/>
          <w:i/>
          <w:szCs w:val="18"/>
        </w:rPr>
        <w:t>sterowanie w programie czasowym</w:t>
      </w:r>
    </w:p>
    <w:p w14:paraId="2F8C9C97" w14:textId="77777777" w:rsidR="00970B2A" w:rsidRPr="00FB226A"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typ zespołu napędowego:</w:t>
      </w:r>
      <w:r w:rsidRPr="007C5D80">
        <w:rPr>
          <w:rFonts w:cs="Arial"/>
          <w:i/>
          <w:szCs w:val="18"/>
        </w:rPr>
        <w:tab/>
      </w:r>
      <w:r w:rsidRPr="00FB226A">
        <w:rPr>
          <w:rFonts w:cs="Arial"/>
          <w:i/>
          <w:szCs w:val="18"/>
        </w:rPr>
        <w:t>SEW K77 R37 DRS71S4/RS/AL/DH</w:t>
      </w:r>
    </w:p>
    <w:p w14:paraId="406015B0" w14:textId="77777777" w:rsidR="00970B2A" w:rsidRDefault="00970B2A" w:rsidP="00970B2A">
      <w:pPr>
        <w:tabs>
          <w:tab w:val="left" w:pos="6663"/>
        </w:tabs>
        <w:autoSpaceDE w:val="0"/>
        <w:autoSpaceDN w:val="0"/>
        <w:adjustRightInd w:val="0"/>
        <w:spacing w:line="276" w:lineRule="auto"/>
        <w:ind w:left="720"/>
        <w:contextualSpacing/>
        <w:jc w:val="both"/>
        <w:rPr>
          <w:rFonts w:cs="Arial"/>
          <w:i/>
          <w:szCs w:val="18"/>
        </w:rPr>
      </w:pPr>
      <w:r w:rsidRPr="007C5D80">
        <w:rPr>
          <w:rFonts w:cs="Arial"/>
          <w:i/>
          <w:szCs w:val="18"/>
        </w:rPr>
        <w:t>ilość zespołów napędowych</w:t>
      </w:r>
      <w:r>
        <w:rPr>
          <w:rFonts w:cs="Arial"/>
          <w:i/>
          <w:szCs w:val="18"/>
        </w:rPr>
        <w:t xml:space="preserve"> (szt.)</w:t>
      </w:r>
      <w:r w:rsidRPr="007C5D80">
        <w:rPr>
          <w:rFonts w:cs="Arial"/>
          <w:i/>
          <w:szCs w:val="18"/>
        </w:rPr>
        <w:t>:</w:t>
      </w:r>
      <w:r w:rsidRPr="007C5D80">
        <w:rPr>
          <w:rFonts w:cs="Arial"/>
          <w:i/>
          <w:szCs w:val="18"/>
        </w:rPr>
        <w:tab/>
      </w:r>
      <w:r>
        <w:rPr>
          <w:rFonts w:cs="Arial"/>
          <w:i/>
          <w:szCs w:val="18"/>
        </w:rPr>
        <w:t>3</w:t>
      </w:r>
    </w:p>
    <w:p w14:paraId="412CC9B1" w14:textId="77777777" w:rsidR="00970B2A" w:rsidRDefault="00970B2A" w:rsidP="00970B2A">
      <w:pPr>
        <w:tabs>
          <w:tab w:val="left" w:pos="6804"/>
        </w:tabs>
        <w:autoSpaceDE w:val="0"/>
        <w:autoSpaceDN w:val="0"/>
        <w:adjustRightInd w:val="0"/>
        <w:spacing w:line="276" w:lineRule="auto"/>
        <w:ind w:left="720"/>
        <w:contextualSpacing/>
        <w:jc w:val="both"/>
        <w:rPr>
          <w:rFonts w:cs="Arial"/>
          <w:i/>
          <w:szCs w:val="18"/>
        </w:rPr>
      </w:pPr>
    </w:p>
    <w:p w14:paraId="6E427373" w14:textId="77777777" w:rsidR="00970B2A" w:rsidRPr="00A61B8A" w:rsidRDefault="00970B2A" w:rsidP="00970B2A">
      <w:pPr>
        <w:pStyle w:val="IVPoziom4"/>
      </w:pPr>
      <w:r w:rsidRPr="00A61B8A">
        <w:t>Elektrofiltr kotła OP-430 K2.</w:t>
      </w:r>
    </w:p>
    <w:p w14:paraId="0653EF0D" w14:textId="77777777" w:rsidR="00970B2A" w:rsidRPr="007C5D80" w:rsidRDefault="00970B2A" w:rsidP="00970B2A">
      <w:pPr>
        <w:autoSpaceDE w:val="0"/>
        <w:autoSpaceDN w:val="0"/>
        <w:adjustRightInd w:val="0"/>
        <w:spacing w:before="240"/>
        <w:ind w:left="720"/>
        <w:contextualSpacing/>
        <w:jc w:val="both"/>
        <w:rPr>
          <w:rFonts w:cs="Arial"/>
          <w:b/>
          <w:bCs/>
          <w:i/>
          <w:szCs w:val="18"/>
        </w:rPr>
      </w:pPr>
      <w:r w:rsidRPr="007C5D80">
        <w:rPr>
          <w:rFonts w:cs="Arial"/>
          <w:b/>
          <w:bCs/>
          <w:i/>
          <w:szCs w:val="18"/>
        </w:rPr>
        <w:t>PODSTAWOWE PARAMETRY TECHNICZNE:</w:t>
      </w:r>
    </w:p>
    <w:p w14:paraId="5D068B54" w14:textId="77777777" w:rsidR="00970B2A" w:rsidRPr="007C5D80" w:rsidRDefault="00970B2A" w:rsidP="00970B2A">
      <w:pPr>
        <w:autoSpaceDE w:val="0"/>
        <w:autoSpaceDN w:val="0"/>
        <w:adjustRightInd w:val="0"/>
        <w:spacing w:before="240"/>
        <w:ind w:left="720"/>
        <w:contextualSpacing/>
        <w:jc w:val="both"/>
        <w:rPr>
          <w:rFonts w:cs="Arial"/>
          <w:b/>
          <w:bCs/>
          <w:i/>
          <w:szCs w:val="18"/>
        </w:rPr>
      </w:pPr>
    </w:p>
    <w:p w14:paraId="5F1C0BE7" w14:textId="77777777" w:rsidR="00970B2A" w:rsidRPr="007C5D80" w:rsidRDefault="00970B2A" w:rsidP="00970B2A">
      <w:pPr>
        <w:numPr>
          <w:ilvl w:val="0"/>
          <w:numId w:val="12"/>
        </w:numPr>
        <w:tabs>
          <w:tab w:val="left" w:pos="6663"/>
        </w:tabs>
        <w:autoSpaceDE w:val="0"/>
        <w:autoSpaceDN w:val="0"/>
        <w:adjustRightInd w:val="0"/>
        <w:spacing w:line="276" w:lineRule="auto"/>
        <w:contextualSpacing/>
        <w:jc w:val="both"/>
        <w:rPr>
          <w:rFonts w:cs="Arial"/>
          <w:bCs/>
          <w:i/>
          <w:szCs w:val="18"/>
        </w:rPr>
      </w:pPr>
      <w:r>
        <w:rPr>
          <w:rFonts w:cs="Arial"/>
          <w:bCs/>
          <w:i/>
          <w:szCs w:val="18"/>
        </w:rPr>
        <w:t>Typ elektrofiltru / Producent</w:t>
      </w:r>
      <w:r w:rsidRPr="007C5D80">
        <w:rPr>
          <w:rFonts w:cs="Arial"/>
          <w:bCs/>
          <w:i/>
          <w:szCs w:val="18"/>
        </w:rPr>
        <w:tab/>
      </w:r>
      <w:r w:rsidRPr="00876120">
        <w:rPr>
          <w:rFonts w:cs="Arial"/>
          <w:bCs/>
          <w:i/>
          <w:szCs w:val="18"/>
        </w:rPr>
        <w:t>HKE-2x34-1200/3x4,0x11,6/395</w:t>
      </w:r>
      <w:r>
        <w:rPr>
          <w:rFonts w:cs="Arial"/>
          <w:bCs/>
          <w:i/>
          <w:szCs w:val="18"/>
        </w:rPr>
        <w:t xml:space="preserve"> / ELWO</w:t>
      </w:r>
    </w:p>
    <w:p w14:paraId="52017675"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Liczba elektrofiltrów na kocioł (szt</w:t>
      </w:r>
      <w:r>
        <w:rPr>
          <w:rFonts w:cs="Arial"/>
          <w:i/>
          <w:szCs w:val="18"/>
        </w:rPr>
        <w:t>.</w:t>
      </w:r>
      <w:r w:rsidRPr="007C5D80">
        <w:rPr>
          <w:rFonts w:cs="Arial"/>
          <w:i/>
          <w:szCs w:val="18"/>
        </w:rPr>
        <w:t>):</w:t>
      </w:r>
      <w:r w:rsidRPr="007C5D80">
        <w:rPr>
          <w:rFonts w:cs="Arial"/>
          <w:i/>
          <w:szCs w:val="18"/>
        </w:rPr>
        <w:tab/>
      </w:r>
      <w:r>
        <w:rPr>
          <w:rFonts w:cs="Arial"/>
          <w:i/>
          <w:szCs w:val="18"/>
        </w:rPr>
        <w:t>1</w:t>
      </w:r>
    </w:p>
    <w:p w14:paraId="1D2A42AB" w14:textId="77777777" w:rsidR="00970B2A"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Liczba stref odpylania na elektrofiltr (szt</w:t>
      </w:r>
      <w:r>
        <w:rPr>
          <w:rFonts w:cs="Arial"/>
          <w:i/>
          <w:szCs w:val="18"/>
        </w:rPr>
        <w:t>.</w:t>
      </w:r>
      <w:r w:rsidRPr="007C5D80">
        <w:rPr>
          <w:rFonts w:cs="Arial"/>
          <w:i/>
          <w:szCs w:val="18"/>
        </w:rPr>
        <w:t>):</w:t>
      </w:r>
      <w:r w:rsidRPr="007C5D80">
        <w:rPr>
          <w:rFonts w:cs="Arial"/>
          <w:i/>
          <w:szCs w:val="18"/>
        </w:rPr>
        <w:tab/>
      </w:r>
      <w:r>
        <w:rPr>
          <w:rFonts w:cs="Arial"/>
          <w:i/>
          <w:szCs w:val="18"/>
        </w:rPr>
        <w:t>3</w:t>
      </w:r>
    </w:p>
    <w:p w14:paraId="794C5DA1"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Liczba niezależnych sekcji na elektrofiltr (szt</w:t>
      </w:r>
      <w:r>
        <w:rPr>
          <w:rFonts w:cs="Arial"/>
          <w:i/>
          <w:szCs w:val="18"/>
        </w:rPr>
        <w:t>.</w:t>
      </w:r>
      <w:r w:rsidRPr="007C5D80">
        <w:rPr>
          <w:rFonts w:cs="Arial"/>
          <w:i/>
          <w:szCs w:val="18"/>
        </w:rPr>
        <w:t>):</w:t>
      </w:r>
      <w:r w:rsidRPr="007C5D80">
        <w:rPr>
          <w:rFonts w:cs="Arial"/>
          <w:i/>
          <w:szCs w:val="18"/>
        </w:rPr>
        <w:tab/>
      </w:r>
      <w:r>
        <w:rPr>
          <w:rFonts w:cs="Arial"/>
          <w:i/>
          <w:szCs w:val="18"/>
        </w:rPr>
        <w:t>2</w:t>
      </w:r>
    </w:p>
    <w:p w14:paraId="01B0DC95"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 xml:space="preserve">Liczba niezależnie zasilanych pól na </w:t>
      </w:r>
      <w:proofErr w:type="spellStart"/>
      <w:r w:rsidRPr="007C5D80">
        <w:rPr>
          <w:rFonts w:cs="Arial"/>
          <w:i/>
          <w:szCs w:val="18"/>
        </w:rPr>
        <w:t>elektrofilt</w:t>
      </w:r>
      <w:proofErr w:type="spellEnd"/>
      <w:r w:rsidRPr="007C5D80">
        <w:rPr>
          <w:rFonts w:cs="Arial"/>
          <w:i/>
          <w:szCs w:val="18"/>
        </w:rPr>
        <w:t xml:space="preserve"> (szt</w:t>
      </w:r>
      <w:r>
        <w:rPr>
          <w:rFonts w:cs="Arial"/>
          <w:i/>
          <w:szCs w:val="18"/>
        </w:rPr>
        <w:t>.</w:t>
      </w:r>
      <w:r w:rsidRPr="007C5D80">
        <w:rPr>
          <w:rFonts w:cs="Arial"/>
          <w:i/>
          <w:szCs w:val="18"/>
        </w:rPr>
        <w:t>):</w:t>
      </w:r>
      <w:r w:rsidRPr="007C5D80">
        <w:rPr>
          <w:rFonts w:cs="Arial"/>
          <w:i/>
          <w:szCs w:val="18"/>
        </w:rPr>
        <w:tab/>
      </w:r>
      <w:r>
        <w:rPr>
          <w:rFonts w:cs="Arial"/>
          <w:i/>
          <w:szCs w:val="18"/>
        </w:rPr>
        <w:t>6</w:t>
      </w:r>
    </w:p>
    <w:p w14:paraId="790AF39A"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Aktywna wysokość pola elektrycznego (m):</w:t>
      </w:r>
      <w:r w:rsidRPr="007C5D80">
        <w:rPr>
          <w:rFonts w:cs="Arial"/>
          <w:i/>
          <w:szCs w:val="18"/>
        </w:rPr>
        <w:tab/>
      </w:r>
      <w:r>
        <w:rPr>
          <w:rFonts w:cs="Arial"/>
          <w:i/>
          <w:szCs w:val="18"/>
        </w:rPr>
        <w:t>11,6</w:t>
      </w:r>
    </w:p>
    <w:p w14:paraId="343052FC"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Aktywna długość pola elektrycznego (m):</w:t>
      </w:r>
      <w:r w:rsidRPr="007C5D80">
        <w:rPr>
          <w:rFonts w:cs="Arial"/>
          <w:i/>
          <w:szCs w:val="18"/>
        </w:rPr>
        <w:tab/>
      </w:r>
      <w:r>
        <w:rPr>
          <w:rFonts w:cs="Arial"/>
          <w:i/>
          <w:szCs w:val="18"/>
        </w:rPr>
        <w:t>4,0 (4,0 x 3 = 12,0)</w:t>
      </w:r>
    </w:p>
    <w:p w14:paraId="3CEC57A7"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Podziałka międzyrzędowa (mm):</w:t>
      </w:r>
      <w:r w:rsidRPr="007C5D80">
        <w:rPr>
          <w:rFonts w:cs="Arial"/>
          <w:i/>
          <w:szCs w:val="18"/>
        </w:rPr>
        <w:tab/>
      </w:r>
      <w:r>
        <w:rPr>
          <w:rFonts w:cs="Arial"/>
          <w:i/>
          <w:szCs w:val="18"/>
        </w:rPr>
        <w:t>395</w:t>
      </w:r>
    </w:p>
    <w:p w14:paraId="51EB6DCB"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Liczba ścieżek gazu na elektrofiltr (szt</w:t>
      </w:r>
      <w:r>
        <w:rPr>
          <w:rFonts w:cs="Arial"/>
          <w:i/>
          <w:szCs w:val="18"/>
        </w:rPr>
        <w:t>.</w:t>
      </w:r>
      <w:r w:rsidRPr="007C5D80">
        <w:rPr>
          <w:rFonts w:cs="Arial"/>
          <w:i/>
          <w:szCs w:val="18"/>
        </w:rPr>
        <w:t>):</w:t>
      </w:r>
      <w:r w:rsidRPr="007C5D80">
        <w:rPr>
          <w:rFonts w:cs="Arial"/>
          <w:i/>
          <w:szCs w:val="18"/>
        </w:rPr>
        <w:tab/>
      </w:r>
      <w:r>
        <w:rPr>
          <w:rFonts w:cs="Arial"/>
          <w:i/>
          <w:szCs w:val="18"/>
        </w:rPr>
        <w:t>2</w:t>
      </w:r>
    </w:p>
    <w:p w14:paraId="4FDFF390"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Całkowita powierzchnia osadcza (m</w:t>
      </w:r>
      <w:r w:rsidRPr="007C5D80">
        <w:rPr>
          <w:rFonts w:cs="Arial"/>
          <w:i/>
          <w:szCs w:val="18"/>
          <w:vertAlign w:val="superscript"/>
        </w:rPr>
        <w:t>2</w:t>
      </w:r>
      <w:r w:rsidRPr="007C5D80">
        <w:rPr>
          <w:rFonts w:cs="Arial"/>
          <w:i/>
          <w:szCs w:val="18"/>
        </w:rPr>
        <w:t>):</w:t>
      </w:r>
      <w:r w:rsidRPr="007C5D80">
        <w:rPr>
          <w:rFonts w:cs="Arial"/>
          <w:i/>
          <w:szCs w:val="18"/>
        </w:rPr>
        <w:tab/>
      </w:r>
      <w:r>
        <w:rPr>
          <w:rFonts w:cs="Arial"/>
          <w:i/>
          <w:szCs w:val="18"/>
        </w:rPr>
        <w:t>19 584</w:t>
      </w:r>
    </w:p>
    <w:p w14:paraId="5D8FCDF4" w14:textId="77777777" w:rsidR="00970B2A"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Obliczeniowa skuteczność odpylania (%):</w:t>
      </w:r>
      <w:r w:rsidRPr="007C5D80">
        <w:rPr>
          <w:rFonts w:cs="Arial"/>
          <w:i/>
          <w:szCs w:val="18"/>
        </w:rPr>
        <w:tab/>
      </w:r>
      <w:r>
        <w:rPr>
          <w:rFonts w:cs="Arial"/>
          <w:i/>
          <w:szCs w:val="18"/>
        </w:rPr>
        <w:t>99,90</w:t>
      </w:r>
    </w:p>
    <w:p w14:paraId="70DCE008" w14:textId="77777777" w:rsidR="00970B2A" w:rsidRPr="007C5D80" w:rsidRDefault="00970B2A" w:rsidP="00970B2A">
      <w:pPr>
        <w:numPr>
          <w:ilvl w:val="0"/>
          <w:numId w:val="12"/>
        </w:numPr>
        <w:tabs>
          <w:tab w:val="left" w:pos="6663"/>
          <w:tab w:val="left" w:pos="6804"/>
        </w:tabs>
        <w:autoSpaceDE w:val="0"/>
        <w:autoSpaceDN w:val="0"/>
        <w:adjustRightInd w:val="0"/>
        <w:spacing w:line="276" w:lineRule="auto"/>
        <w:contextualSpacing/>
        <w:jc w:val="both"/>
        <w:rPr>
          <w:rFonts w:cs="Arial"/>
          <w:i/>
          <w:szCs w:val="18"/>
        </w:rPr>
      </w:pPr>
      <w:r w:rsidRPr="007C5D80">
        <w:rPr>
          <w:rFonts w:cs="Arial"/>
          <w:i/>
          <w:szCs w:val="18"/>
        </w:rPr>
        <w:t>Maksymalna prędkość przepływu spalin w filtrze (m/s):</w:t>
      </w:r>
      <w:r w:rsidRPr="007C5D80">
        <w:rPr>
          <w:rFonts w:cs="Arial"/>
          <w:i/>
          <w:szCs w:val="18"/>
        </w:rPr>
        <w:tab/>
      </w:r>
      <w:r>
        <w:rPr>
          <w:rFonts w:cs="Arial"/>
          <w:i/>
          <w:szCs w:val="18"/>
        </w:rPr>
        <w:t>0,74</w:t>
      </w:r>
    </w:p>
    <w:p w14:paraId="648B7D4D" w14:textId="77777777" w:rsidR="00970B2A" w:rsidRPr="007C5D80" w:rsidRDefault="00970B2A" w:rsidP="00970B2A">
      <w:pPr>
        <w:autoSpaceDE w:val="0"/>
        <w:autoSpaceDN w:val="0"/>
        <w:adjustRightInd w:val="0"/>
        <w:ind w:left="585"/>
        <w:contextualSpacing/>
        <w:jc w:val="both"/>
        <w:rPr>
          <w:rFonts w:cs="Arial"/>
          <w:i/>
          <w:szCs w:val="18"/>
        </w:rPr>
      </w:pPr>
    </w:p>
    <w:p w14:paraId="5652F07A" w14:textId="77777777" w:rsidR="00970B2A" w:rsidRPr="007C5D80" w:rsidRDefault="00970B2A" w:rsidP="00970B2A">
      <w:pPr>
        <w:autoSpaceDE w:val="0"/>
        <w:autoSpaceDN w:val="0"/>
        <w:adjustRightInd w:val="0"/>
        <w:ind w:left="585"/>
        <w:contextualSpacing/>
        <w:jc w:val="both"/>
        <w:rPr>
          <w:rFonts w:cs="Arial"/>
          <w:i/>
          <w:szCs w:val="18"/>
        </w:rPr>
      </w:pPr>
      <w:r w:rsidRPr="007C5D80">
        <w:rPr>
          <w:rFonts w:cs="Arial"/>
          <w:b/>
          <w:bCs/>
          <w:i/>
          <w:szCs w:val="18"/>
        </w:rPr>
        <w:t>ZESPOŁY TRANSFORMATOROWO – PROSTOWNIKOWE:</w:t>
      </w:r>
    </w:p>
    <w:p w14:paraId="46E05BAD" w14:textId="77777777" w:rsidR="00970B2A" w:rsidRPr="007C5D80" w:rsidRDefault="00970B2A" w:rsidP="00970B2A">
      <w:pPr>
        <w:autoSpaceDE w:val="0"/>
        <w:autoSpaceDN w:val="0"/>
        <w:adjustRightInd w:val="0"/>
        <w:ind w:left="585"/>
        <w:contextualSpacing/>
        <w:jc w:val="both"/>
        <w:rPr>
          <w:rFonts w:cs="Arial"/>
          <w:b/>
          <w:bCs/>
          <w:i/>
          <w:szCs w:val="18"/>
        </w:rPr>
      </w:pPr>
    </w:p>
    <w:p w14:paraId="2829D025"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Ilość</w:t>
      </w:r>
      <w:r>
        <w:rPr>
          <w:rFonts w:cs="Arial"/>
          <w:bCs/>
          <w:i/>
          <w:szCs w:val="18"/>
        </w:rPr>
        <w:t xml:space="preserve"> (szt.)</w:t>
      </w:r>
      <w:r w:rsidRPr="007C5D80">
        <w:rPr>
          <w:rFonts w:cs="Arial"/>
          <w:bCs/>
          <w:i/>
          <w:szCs w:val="18"/>
        </w:rPr>
        <w:t>:</w:t>
      </w:r>
      <w:r w:rsidRPr="007C5D80">
        <w:rPr>
          <w:rFonts w:cs="Arial"/>
          <w:bCs/>
          <w:i/>
          <w:szCs w:val="18"/>
        </w:rPr>
        <w:tab/>
      </w:r>
      <w:r>
        <w:rPr>
          <w:rFonts w:cs="Arial"/>
          <w:bCs/>
          <w:i/>
          <w:szCs w:val="18"/>
        </w:rPr>
        <w:t xml:space="preserve">4 (strefa I </w:t>
      </w:r>
      <w:proofErr w:type="spellStart"/>
      <w:r>
        <w:rPr>
          <w:rFonts w:cs="Arial"/>
          <w:bCs/>
          <w:i/>
          <w:szCs w:val="18"/>
        </w:rPr>
        <w:t>i</w:t>
      </w:r>
      <w:proofErr w:type="spellEnd"/>
      <w:r>
        <w:rPr>
          <w:rFonts w:cs="Arial"/>
          <w:bCs/>
          <w:i/>
          <w:szCs w:val="18"/>
        </w:rPr>
        <w:t xml:space="preserve"> II)</w:t>
      </w:r>
    </w:p>
    <w:p w14:paraId="6722DC2D"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Producent:</w:t>
      </w:r>
      <w:r w:rsidRPr="007C5D80">
        <w:rPr>
          <w:rFonts w:cs="Arial"/>
          <w:bCs/>
          <w:i/>
          <w:szCs w:val="18"/>
        </w:rPr>
        <w:tab/>
      </w:r>
      <w:r>
        <w:rPr>
          <w:rFonts w:cs="Arial"/>
          <w:bCs/>
          <w:i/>
          <w:szCs w:val="18"/>
        </w:rPr>
        <w:t>NWL</w:t>
      </w:r>
    </w:p>
    <w:p w14:paraId="3F65A827"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pierwotne:</w:t>
      </w:r>
      <w:r w:rsidRPr="007C5D80">
        <w:rPr>
          <w:rFonts w:cs="Arial"/>
          <w:bCs/>
          <w:i/>
          <w:szCs w:val="18"/>
        </w:rPr>
        <w:tab/>
      </w:r>
      <w:r w:rsidRPr="0028700A">
        <w:rPr>
          <w:rFonts w:cs="Arial"/>
          <w:bCs/>
          <w:i/>
          <w:szCs w:val="18"/>
        </w:rPr>
        <w:t>3x400V 50Hz</w:t>
      </w:r>
    </w:p>
    <w:p w14:paraId="39F0B909"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wtórne:</w:t>
      </w:r>
      <w:r w:rsidRPr="007C5D80">
        <w:rPr>
          <w:rFonts w:cs="Arial"/>
          <w:bCs/>
          <w:i/>
          <w:szCs w:val="18"/>
        </w:rPr>
        <w:tab/>
      </w:r>
      <w:r>
        <w:rPr>
          <w:rFonts w:cs="Arial"/>
          <w:bCs/>
          <w:i/>
          <w:szCs w:val="18"/>
        </w:rPr>
        <w:t xml:space="preserve">83 </w:t>
      </w:r>
      <w:proofErr w:type="spellStart"/>
      <w:r>
        <w:rPr>
          <w:rFonts w:cs="Arial"/>
          <w:bCs/>
          <w:i/>
          <w:szCs w:val="18"/>
        </w:rPr>
        <w:t>kV</w:t>
      </w:r>
      <w:proofErr w:type="spellEnd"/>
    </w:p>
    <w:p w14:paraId="62F75214"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Prąd wtórny wyprostowany:</w:t>
      </w:r>
      <w:r w:rsidRPr="007C5D80">
        <w:rPr>
          <w:rFonts w:cs="Arial"/>
          <w:bCs/>
          <w:i/>
          <w:szCs w:val="18"/>
        </w:rPr>
        <w:tab/>
      </w:r>
      <w:r>
        <w:rPr>
          <w:rFonts w:cs="Arial"/>
          <w:bCs/>
          <w:i/>
          <w:szCs w:val="18"/>
        </w:rPr>
        <w:t xml:space="preserve">1265 </w:t>
      </w:r>
      <w:proofErr w:type="spellStart"/>
      <w:r>
        <w:rPr>
          <w:rFonts w:cs="Arial"/>
          <w:bCs/>
          <w:i/>
          <w:szCs w:val="18"/>
        </w:rPr>
        <w:t>mA</w:t>
      </w:r>
      <w:proofErr w:type="spellEnd"/>
    </w:p>
    <w:p w14:paraId="4514B1DE"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Moc zainstalowana dla jednego zespołu:</w:t>
      </w:r>
      <w:r w:rsidRPr="007C5D80">
        <w:rPr>
          <w:rFonts w:cs="Arial"/>
          <w:bCs/>
          <w:i/>
          <w:szCs w:val="18"/>
        </w:rPr>
        <w:tab/>
      </w:r>
      <w:r>
        <w:rPr>
          <w:rFonts w:cs="Arial"/>
          <w:bCs/>
          <w:i/>
          <w:szCs w:val="18"/>
        </w:rPr>
        <w:t>118 kVA</w:t>
      </w:r>
    </w:p>
    <w:p w14:paraId="45F85B01"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Lokalizacja:</w:t>
      </w:r>
      <w:r w:rsidRPr="007C5D80">
        <w:rPr>
          <w:rFonts w:cs="Arial"/>
          <w:bCs/>
          <w:i/>
          <w:szCs w:val="18"/>
        </w:rPr>
        <w:tab/>
      </w:r>
      <w:r>
        <w:rPr>
          <w:rFonts w:cs="Arial"/>
          <w:bCs/>
          <w:i/>
          <w:szCs w:val="18"/>
        </w:rPr>
        <w:t>n</w:t>
      </w:r>
      <w:r w:rsidRPr="00123BF8">
        <w:rPr>
          <w:rFonts w:cs="Arial"/>
          <w:bCs/>
          <w:i/>
          <w:szCs w:val="18"/>
        </w:rPr>
        <w:t>a dachu elektrofiltru</w:t>
      </w:r>
    </w:p>
    <w:p w14:paraId="63C80888"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Możliwość odłączenia zespołu na dachu elektrofiltru:</w:t>
      </w:r>
      <w:r w:rsidRPr="007C5D80">
        <w:rPr>
          <w:rFonts w:cs="Arial"/>
          <w:bCs/>
          <w:i/>
          <w:szCs w:val="18"/>
        </w:rPr>
        <w:tab/>
      </w:r>
      <w:r w:rsidRPr="00C31FF2">
        <w:rPr>
          <w:rFonts w:cs="Arial"/>
          <w:bCs/>
          <w:i/>
          <w:szCs w:val="18"/>
        </w:rPr>
        <w:t>tak</w:t>
      </w:r>
    </w:p>
    <w:p w14:paraId="0BFC3B13" w14:textId="77777777" w:rsidR="00970B2A" w:rsidRPr="007C5D80" w:rsidRDefault="00970B2A" w:rsidP="00970B2A">
      <w:pPr>
        <w:autoSpaceDE w:val="0"/>
        <w:autoSpaceDN w:val="0"/>
        <w:adjustRightInd w:val="0"/>
        <w:ind w:left="585"/>
        <w:contextualSpacing/>
        <w:jc w:val="both"/>
        <w:rPr>
          <w:rFonts w:cs="Arial"/>
          <w:b/>
          <w:bCs/>
          <w:i/>
          <w:szCs w:val="18"/>
        </w:rPr>
      </w:pPr>
    </w:p>
    <w:p w14:paraId="6673106E"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Ilość</w:t>
      </w:r>
      <w:r>
        <w:rPr>
          <w:rFonts w:cs="Arial"/>
          <w:bCs/>
          <w:i/>
          <w:szCs w:val="18"/>
        </w:rPr>
        <w:t xml:space="preserve"> (szt.)</w:t>
      </w:r>
      <w:r w:rsidRPr="007C5D80">
        <w:rPr>
          <w:rFonts w:cs="Arial"/>
          <w:bCs/>
          <w:i/>
          <w:szCs w:val="18"/>
        </w:rPr>
        <w:t>:</w:t>
      </w:r>
      <w:r w:rsidRPr="007C5D80">
        <w:rPr>
          <w:rFonts w:cs="Arial"/>
          <w:bCs/>
          <w:i/>
          <w:szCs w:val="18"/>
        </w:rPr>
        <w:tab/>
      </w:r>
      <w:r>
        <w:rPr>
          <w:rFonts w:cs="Arial"/>
          <w:bCs/>
          <w:i/>
          <w:szCs w:val="18"/>
        </w:rPr>
        <w:t>2 (strefa III)</w:t>
      </w:r>
    </w:p>
    <w:p w14:paraId="674A4591" w14:textId="77777777" w:rsidR="00970B2A" w:rsidRPr="004B786A"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Producent:</w:t>
      </w:r>
      <w:r w:rsidRPr="007C5D80">
        <w:rPr>
          <w:rFonts w:cs="Arial"/>
          <w:bCs/>
          <w:i/>
          <w:szCs w:val="18"/>
        </w:rPr>
        <w:tab/>
      </w:r>
      <w:r w:rsidRPr="004B786A">
        <w:rPr>
          <w:rFonts w:cs="Arial"/>
          <w:bCs/>
          <w:i/>
          <w:szCs w:val="18"/>
        </w:rPr>
        <w:t>BELOS</w:t>
      </w:r>
    </w:p>
    <w:p w14:paraId="275BC450" w14:textId="77777777" w:rsidR="00970B2A" w:rsidRPr="004B786A"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4B786A">
        <w:rPr>
          <w:rFonts w:cs="Arial"/>
          <w:bCs/>
          <w:i/>
          <w:szCs w:val="18"/>
        </w:rPr>
        <w:t>Napięcie pierwotne:</w:t>
      </w:r>
      <w:r w:rsidRPr="004B786A">
        <w:rPr>
          <w:rFonts w:cs="Arial"/>
          <w:bCs/>
          <w:i/>
          <w:szCs w:val="18"/>
        </w:rPr>
        <w:tab/>
        <w:t>2x400V 50Hz</w:t>
      </w:r>
    </w:p>
    <w:p w14:paraId="0686F57A"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wtórne:</w:t>
      </w:r>
      <w:r w:rsidRPr="007C5D80">
        <w:rPr>
          <w:rFonts w:cs="Arial"/>
          <w:bCs/>
          <w:i/>
          <w:szCs w:val="18"/>
        </w:rPr>
        <w:tab/>
      </w:r>
      <w:r>
        <w:rPr>
          <w:rFonts w:cs="Arial"/>
          <w:bCs/>
          <w:i/>
          <w:szCs w:val="18"/>
        </w:rPr>
        <w:t xml:space="preserve">106 </w:t>
      </w:r>
      <w:proofErr w:type="spellStart"/>
      <w:r>
        <w:rPr>
          <w:rFonts w:cs="Arial"/>
          <w:bCs/>
          <w:i/>
          <w:szCs w:val="18"/>
        </w:rPr>
        <w:t>kV</w:t>
      </w:r>
      <w:proofErr w:type="spellEnd"/>
    </w:p>
    <w:p w14:paraId="0283F695"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Prąd wtórny wyprostowany:</w:t>
      </w:r>
      <w:r w:rsidRPr="007C5D80">
        <w:rPr>
          <w:rFonts w:cs="Arial"/>
          <w:bCs/>
          <w:i/>
          <w:szCs w:val="18"/>
        </w:rPr>
        <w:tab/>
      </w:r>
      <w:r>
        <w:rPr>
          <w:rFonts w:cs="Arial"/>
          <w:bCs/>
          <w:i/>
          <w:szCs w:val="18"/>
        </w:rPr>
        <w:t xml:space="preserve">1200 </w:t>
      </w:r>
      <w:proofErr w:type="spellStart"/>
      <w:r>
        <w:rPr>
          <w:rFonts w:cs="Arial"/>
          <w:bCs/>
          <w:i/>
          <w:szCs w:val="18"/>
        </w:rPr>
        <w:t>mA</w:t>
      </w:r>
      <w:proofErr w:type="spellEnd"/>
    </w:p>
    <w:p w14:paraId="1B975A85"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Moc zainstalowana dla jednego zespołu:</w:t>
      </w:r>
      <w:r w:rsidRPr="007C5D80">
        <w:rPr>
          <w:rFonts w:cs="Arial"/>
          <w:bCs/>
          <w:i/>
          <w:szCs w:val="18"/>
        </w:rPr>
        <w:tab/>
      </w:r>
      <w:r>
        <w:rPr>
          <w:rFonts w:cs="Arial"/>
          <w:bCs/>
          <w:i/>
          <w:szCs w:val="18"/>
        </w:rPr>
        <w:t>128 kVA</w:t>
      </w:r>
    </w:p>
    <w:p w14:paraId="18785020"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Lokalizacja:</w:t>
      </w:r>
      <w:r w:rsidRPr="007C5D80">
        <w:rPr>
          <w:rFonts w:cs="Arial"/>
          <w:bCs/>
          <w:i/>
          <w:szCs w:val="18"/>
        </w:rPr>
        <w:tab/>
      </w:r>
      <w:r>
        <w:rPr>
          <w:rFonts w:cs="Arial"/>
          <w:bCs/>
          <w:i/>
          <w:szCs w:val="18"/>
        </w:rPr>
        <w:t>n</w:t>
      </w:r>
      <w:r w:rsidRPr="00123BF8">
        <w:rPr>
          <w:rFonts w:cs="Arial"/>
          <w:bCs/>
          <w:i/>
          <w:szCs w:val="18"/>
        </w:rPr>
        <w:t>a dachu elektrofiltru</w:t>
      </w:r>
    </w:p>
    <w:p w14:paraId="5AA6A1C2"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Możliwość odłączenia zespołu na dachu elektrofiltru:</w:t>
      </w:r>
      <w:r w:rsidRPr="007C5D80">
        <w:rPr>
          <w:rFonts w:cs="Arial"/>
          <w:bCs/>
          <w:i/>
          <w:szCs w:val="18"/>
        </w:rPr>
        <w:tab/>
      </w:r>
      <w:r w:rsidRPr="00C31FF2">
        <w:rPr>
          <w:rFonts w:cs="Arial"/>
          <w:bCs/>
          <w:i/>
          <w:szCs w:val="18"/>
        </w:rPr>
        <w:t>tak</w:t>
      </w:r>
    </w:p>
    <w:p w14:paraId="459869EA" w14:textId="77777777" w:rsidR="00970B2A" w:rsidRDefault="00970B2A" w:rsidP="00970B2A">
      <w:pPr>
        <w:autoSpaceDE w:val="0"/>
        <w:autoSpaceDN w:val="0"/>
        <w:adjustRightInd w:val="0"/>
        <w:ind w:left="585"/>
        <w:contextualSpacing/>
        <w:jc w:val="both"/>
        <w:rPr>
          <w:rFonts w:cs="Arial"/>
          <w:b/>
          <w:bCs/>
          <w:i/>
          <w:szCs w:val="18"/>
        </w:rPr>
      </w:pPr>
    </w:p>
    <w:p w14:paraId="03241911" w14:textId="77777777" w:rsidR="00970B2A" w:rsidRPr="007C5D80" w:rsidRDefault="00970B2A" w:rsidP="00970B2A">
      <w:pPr>
        <w:autoSpaceDE w:val="0"/>
        <w:autoSpaceDN w:val="0"/>
        <w:adjustRightInd w:val="0"/>
        <w:ind w:left="585"/>
        <w:contextualSpacing/>
        <w:jc w:val="both"/>
        <w:rPr>
          <w:rFonts w:cs="Arial"/>
          <w:b/>
          <w:bCs/>
          <w:i/>
          <w:szCs w:val="18"/>
        </w:rPr>
      </w:pPr>
      <w:r w:rsidRPr="007C5D80">
        <w:rPr>
          <w:rFonts w:cs="Arial"/>
          <w:b/>
          <w:bCs/>
          <w:i/>
          <w:szCs w:val="18"/>
        </w:rPr>
        <w:t xml:space="preserve">ELEKTRODY ZBIORCZE </w:t>
      </w:r>
    </w:p>
    <w:p w14:paraId="1AE25999"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r>
        <w:rPr>
          <w:rFonts w:cs="Arial"/>
          <w:i/>
          <w:szCs w:val="18"/>
        </w:rPr>
        <w:t>Sigma VI</w:t>
      </w:r>
    </w:p>
    <w:p w14:paraId="789413CE"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63C8B2C8" w14:textId="77777777" w:rsidR="00970B2A" w:rsidRPr="007C5D80" w:rsidRDefault="00970B2A" w:rsidP="00970B2A">
      <w:pPr>
        <w:tabs>
          <w:tab w:val="left" w:pos="6804"/>
        </w:tabs>
        <w:autoSpaceDE w:val="0"/>
        <w:autoSpaceDN w:val="0"/>
        <w:adjustRightInd w:val="0"/>
        <w:spacing w:before="240" w:after="240"/>
        <w:ind w:left="585"/>
        <w:contextualSpacing/>
        <w:jc w:val="both"/>
        <w:rPr>
          <w:rFonts w:cs="Arial"/>
          <w:b/>
          <w:bCs/>
          <w:i/>
          <w:szCs w:val="18"/>
        </w:rPr>
      </w:pPr>
      <w:r w:rsidRPr="007C5D80">
        <w:rPr>
          <w:rFonts w:cs="Arial"/>
          <w:b/>
          <w:bCs/>
          <w:i/>
          <w:szCs w:val="18"/>
        </w:rPr>
        <w:t>ELEKTRODY ULOTOWE</w:t>
      </w:r>
    </w:p>
    <w:p w14:paraId="257F80B1"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r w:rsidRPr="00123BF8">
        <w:rPr>
          <w:rFonts w:cs="Arial"/>
          <w:i/>
          <w:szCs w:val="18"/>
        </w:rPr>
        <w:t>Rurowo ostrzowe</w:t>
      </w:r>
    </w:p>
    <w:p w14:paraId="2778DE91"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62FF3977"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r w:rsidRPr="007C5D80">
        <w:rPr>
          <w:rFonts w:cs="Arial"/>
          <w:b/>
          <w:bCs/>
          <w:i/>
          <w:szCs w:val="18"/>
        </w:rPr>
        <w:t>STRZEPYWACZE EZ</w:t>
      </w:r>
    </w:p>
    <w:p w14:paraId="744C6D6F"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Rodzaj:</w:t>
      </w:r>
      <w:r w:rsidRPr="007C5D80">
        <w:rPr>
          <w:rFonts w:cs="Arial"/>
          <w:i/>
          <w:szCs w:val="18"/>
        </w:rPr>
        <w:tab/>
      </w:r>
      <w:r w:rsidRPr="00876120">
        <w:rPr>
          <w:rFonts w:cs="Arial"/>
          <w:i/>
          <w:szCs w:val="18"/>
        </w:rPr>
        <w:t>młotki obrotowo-przerzutowe</w:t>
      </w:r>
    </w:p>
    <w:p w14:paraId="330F280C"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częstotliwość strzepywania:</w:t>
      </w:r>
      <w:r w:rsidRPr="007C5D80">
        <w:rPr>
          <w:rFonts w:cs="Arial"/>
          <w:i/>
          <w:szCs w:val="18"/>
        </w:rPr>
        <w:tab/>
      </w:r>
      <w:r w:rsidRPr="00876120">
        <w:rPr>
          <w:rFonts w:cs="Arial"/>
          <w:i/>
          <w:szCs w:val="18"/>
        </w:rPr>
        <w:t>sterowanie w programie czasowym</w:t>
      </w:r>
    </w:p>
    <w:p w14:paraId="67801D6A"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 zespołu napędowego:</w:t>
      </w:r>
      <w:r w:rsidRPr="007C5D80">
        <w:rPr>
          <w:rFonts w:cs="Arial"/>
          <w:i/>
          <w:szCs w:val="18"/>
        </w:rPr>
        <w:tab/>
      </w:r>
      <w:r>
        <w:rPr>
          <w:rFonts w:cs="Arial"/>
        </w:rPr>
        <w:t xml:space="preserve">FB-100 / </w:t>
      </w:r>
      <w:proofErr w:type="spellStart"/>
      <w:r>
        <w:rPr>
          <w:rFonts w:cs="Arial"/>
        </w:rPr>
        <w:t>Skg</w:t>
      </w:r>
      <w:proofErr w:type="spellEnd"/>
      <w:r>
        <w:rPr>
          <w:rFonts w:cs="Arial"/>
        </w:rPr>
        <w:t xml:space="preserve"> 63-4A</w:t>
      </w:r>
    </w:p>
    <w:p w14:paraId="38F5492B"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ilość zespołów napędowych</w:t>
      </w:r>
      <w:r>
        <w:rPr>
          <w:rFonts w:cs="Arial"/>
          <w:i/>
          <w:szCs w:val="18"/>
        </w:rPr>
        <w:t xml:space="preserve"> (szt.)</w:t>
      </w:r>
      <w:r w:rsidRPr="007C5D80">
        <w:rPr>
          <w:rFonts w:cs="Arial"/>
          <w:i/>
          <w:szCs w:val="18"/>
        </w:rPr>
        <w:t>:</w:t>
      </w:r>
      <w:r w:rsidRPr="007C5D80">
        <w:rPr>
          <w:rFonts w:cs="Arial"/>
          <w:i/>
          <w:szCs w:val="18"/>
        </w:rPr>
        <w:tab/>
      </w:r>
      <w:r>
        <w:rPr>
          <w:rFonts w:cs="Arial"/>
          <w:i/>
          <w:szCs w:val="18"/>
        </w:rPr>
        <w:t>3</w:t>
      </w:r>
    </w:p>
    <w:p w14:paraId="3504D269" w14:textId="77777777" w:rsidR="00970B2A" w:rsidRPr="007C5D80" w:rsidRDefault="00970B2A" w:rsidP="00970B2A">
      <w:pPr>
        <w:tabs>
          <w:tab w:val="left" w:pos="6804"/>
        </w:tabs>
        <w:spacing w:line="240" w:lineRule="exact"/>
        <w:rPr>
          <w:rFonts w:cs="Arial"/>
          <w:b/>
          <w:i/>
          <w:szCs w:val="18"/>
        </w:rPr>
      </w:pPr>
    </w:p>
    <w:p w14:paraId="1508CD2E"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r w:rsidRPr="007C5D80">
        <w:rPr>
          <w:rFonts w:cs="Arial"/>
          <w:b/>
          <w:bCs/>
          <w:i/>
          <w:szCs w:val="18"/>
        </w:rPr>
        <w:t>STRZEPYWACZE EU</w:t>
      </w:r>
    </w:p>
    <w:p w14:paraId="0DB418AF"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rodzaj:</w:t>
      </w:r>
      <w:r w:rsidRPr="007C5D80">
        <w:rPr>
          <w:rFonts w:cs="Arial"/>
          <w:i/>
          <w:szCs w:val="18"/>
        </w:rPr>
        <w:tab/>
      </w:r>
      <w:r w:rsidRPr="00876120">
        <w:rPr>
          <w:rFonts w:cs="Arial"/>
          <w:i/>
          <w:szCs w:val="18"/>
        </w:rPr>
        <w:t>młotki obrotowo-przerzutowe</w:t>
      </w:r>
    </w:p>
    <w:p w14:paraId="5123A32D"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częstotliwość strzepywania:</w:t>
      </w:r>
      <w:r w:rsidRPr="007C5D80">
        <w:rPr>
          <w:rFonts w:cs="Arial"/>
          <w:i/>
          <w:szCs w:val="18"/>
        </w:rPr>
        <w:tab/>
      </w:r>
      <w:r w:rsidRPr="00876120">
        <w:rPr>
          <w:rFonts w:cs="Arial"/>
          <w:i/>
          <w:szCs w:val="18"/>
        </w:rPr>
        <w:t>sterowanie w programie czasowym</w:t>
      </w:r>
    </w:p>
    <w:p w14:paraId="5F37D8A0"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 zespołu napędowego:</w:t>
      </w:r>
      <w:r w:rsidRPr="007C5D80">
        <w:rPr>
          <w:rFonts w:cs="Arial"/>
          <w:i/>
          <w:szCs w:val="18"/>
        </w:rPr>
        <w:tab/>
      </w:r>
      <w:r>
        <w:rPr>
          <w:rFonts w:cs="Arial"/>
        </w:rPr>
        <w:t xml:space="preserve">FB-100 / </w:t>
      </w:r>
      <w:proofErr w:type="spellStart"/>
      <w:r>
        <w:rPr>
          <w:rFonts w:cs="Arial"/>
        </w:rPr>
        <w:t>Skg</w:t>
      </w:r>
      <w:proofErr w:type="spellEnd"/>
      <w:r>
        <w:rPr>
          <w:rFonts w:cs="Arial"/>
        </w:rPr>
        <w:t xml:space="preserve"> 63-4A</w:t>
      </w:r>
    </w:p>
    <w:p w14:paraId="7C7E65D0" w14:textId="77777777" w:rsidR="00970B2A" w:rsidRDefault="00970B2A" w:rsidP="00970B2A">
      <w:pPr>
        <w:tabs>
          <w:tab w:val="left" w:pos="6804"/>
        </w:tabs>
        <w:autoSpaceDE w:val="0"/>
        <w:autoSpaceDN w:val="0"/>
        <w:adjustRightInd w:val="0"/>
        <w:spacing w:line="276" w:lineRule="auto"/>
        <w:ind w:left="720"/>
        <w:contextualSpacing/>
        <w:jc w:val="both"/>
        <w:rPr>
          <w:rFonts w:cs="Arial"/>
          <w:i/>
          <w:szCs w:val="18"/>
        </w:rPr>
      </w:pPr>
      <w:r w:rsidRPr="007C5D80">
        <w:rPr>
          <w:rFonts w:cs="Arial"/>
          <w:i/>
          <w:szCs w:val="18"/>
        </w:rPr>
        <w:t>ilość zespołów napędowych</w:t>
      </w:r>
      <w:r>
        <w:rPr>
          <w:rFonts w:cs="Arial"/>
          <w:i/>
          <w:szCs w:val="18"/>
        </w:rPr>
        <w:t xml:space="preserve"> (szt.)</w:t>
      </w:r>
      <w:r w:rsidRPr="007C5D80">
        <w:rPr>
          <w:rFonts w:cs="Arial"/>
          <w:i/>
          <w:szCs w:val="18"/>
        </w:rPr>
        <w:t>:</w:t>
      </w:r>
      <w:r w:rsidRPr="007C5D80">
        <w:rPr>
          <w:rFonts w:cs="Arial"/>
          <w:i/>
          <w:szCs w:val="18"/>
        </w:rPr>
        <w:tab/>
      </w:r>
      <w:r>
        <w:rPr>
          <w:rFonts w:cs="Arial"/>
          <w:i/>
          <w:szCs w:val="18"/>
        </w:rPr>
        <w:t>3</w:t>
      </w:r>
    </w:p>
    <w:p w14:paraId="1814C7CA" w14:textId="77777777" w:rsidR="00970B2A" w:rsidRDefault="00970B2A" w:rsidP="00970B2A">
      <w:pPr>
        <w:tabs>
          <w:tab w:val="left" w:pos="6804"/>
        </w:tabs>
        <w:autoSpaceDE w:val="0"/>
        <w:autoSpaceDN w:val="0"/>
        <w:adjustRightInd w:val="0"/>
        <w:spacing w:line="276" w:lineRule="auto"/>
        <w:ind w:left="720"/>
        <w:contextualSpacing/>
        <w:jc w:val="both"/>
        <w:rPr>
          <w:rFonts w:cs="Arial"/>
          <w:i/>
          <w:szCs w:val="18"/>
        </w:rPr>
      </w:pPr>
    </w:p>
    <w:p w14:paraId="70414129" w14:textId="77777777" w:rsidR="00970B2A" w:rsidRPr="00A61B8A" w:rsidRDefault="00970B2A" w:rsidP="00970B2A">
      <w:pPr>
        <w:pStyle w:val="IVPoziom4"/>
      </w:pPr>
      <w:r w:rsidRPr="00A61B8A">
        <w:t>Elektrofiltr kotła OP-430 K3.</w:t>
      </w:r>
    </w:p>
    <w:p w14:paraId="126DA541" w14:textId="77777777" w:rsidR="00970B2A" w:rsidRPr="007C5D80" w:rsidRDefault="00970B2A" w:rsidP="00970B2A">
      <w:pPr>
        <w:autoSpaceDE w:val="0"/>
        <w:autoSpaceDN w:val="0"/>
        <w:adjustRightInd w:val="0"/>
        <w:spacing w:before="240"/>
        <w:ind w:left="720"/>
        <w:contextualSpacing/>
        <w:jc w:val="both"/>
        <w:rPr>
          <w:rFonts w:cs="Arial"/>
          <w:b/>
          <w:bCs/>
          <w:i/>
          <w:szCs w:val="18"/>
        </w:rPr>
      </w:pPr>
      <w:r w:rsidRPr="007C5D80">
        <w:rPr>
          <w:rFonts w:cs="Arial"/>
          <w:b/>
          <w:bCs/>
          <w:i/>
          <w:szCs w:val="18"/>
        </w:rPr>
        <w:t>PODSTAWOWE PARAMETRY TECHNICZNE:</w:t>
      </w:r>
    </w:p>
    <w:p w14:paraId="13695CB2" w14:textId="77777777" w:rsidR="00970B2A" w:rsidRPr="007C5D80" w:rsidRDefault="00970B2A" w:rsidP="00970B2A">
      <w:pPr>
        <w:autoSpaceDE w:val="0"/>
        <w:autoSpaceDN w:val="0"/>
        <w:adjustRightInd w:val="0"/>
        <w:spacing w:before="240"/>
        <w:ind w:left="720"/>
        <w:contextualSpacing/>
        <w:jc w:val="both"/>
        <w:rPr>
          <w:rFonts w:cs="Arial"/>
          <w:b/>
          <w:bCs/>
          <w:i/>
          <w:szCs w:val="18"/>
        </w:rPr>
      </w:pPr>
    </w:p>
    <w:p w14:paraId="4C15E757"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Pr>
          <w:rFonts w:cs="Arial"/>
          <w:bCs/>
          <w:i/>
          <w:szCs w:val="18"/>
        </w:rPr>
        <w:t>Typ elektrofiltru / Producent</w:t>
      </w:r>
      <w:r w:rsidRPr="007C5D80">
        <w:rPr>
          <w:rFonts w:cs="Arial"/>
          <w:bCs/>
          <w:i/>
          <w:szCs w:val="18"/>
        </w:rPr>
        <w:tab/>
      </w:r>
      <w:proofErr w:type="spellStart"/>
      <w:r>
        <w:rPr>
          <w:rFonts w:cs="Arial"/>
          <w:bCs/>
          <w:i/>
          <w:szCs w:val="18"/>
        </w:rPr>
        <w:t>Wallstein</w:t>
      </w:r>
      <w:proofErr w:type="spellEnd"/>
      <w:r>
        <w:rPr>
          <w:rFonts w:cs="Arial"/>
          <w:bCs/>
          <w:i/>
          <w:szCs w:val="18"/>
        </w:rPr>
        <w:t xml:space="preserve"> </w:t>
      </w:r>
      <w:proofErr w:type="spellStart"/>
      <w:r>
        <w:rPr>
          <w:rFonts w:cs="Arial"/>
          <w:bCs/>
          <w:i/>
          <w:szCs w:val="18"/>
        </w:rPr>
        <w:t>Rothemuhle</w:t>
      </w:r>
      <w:proofErr w:type="spellEnd"/>
    </w:p>
    <w:p w14:paraId="7F58C3CD"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elektrofiltrów na kocioł (szt</w:t>
      </w:r>
      <w:r>
        <w:rPr>
          <w:rFonts w:cs="Arial"/>
          <w:i/>
          <w:szCs w:val="18"/>
        </w:rPr>
        <w:t>.</w:t>
      </w:r>
      <w:r w:rsidRPr="007C5D80">
        <w:rPr>
          <w:rFonts w:cs="Arial"/>
          <w:i/>
          <w:szCs w:val="18"/>
        </w:rPr>
        <w:t>):</w:t>
      </w:r>
      <w:r w:rsidRPr="007C5D80">
        <w:rPr>
          <w:rFonts w:cs="Arial"/>
          <w:i/>
          <w:szCs w:val="18"/>
        </w:rPr>
        <w:tab/>
      </w:r>
      <w:r>
        <w:rPr>
          <w:rFonts w:cs="Arial"/>
          <w:i/>
          <w:szCs w:val="18"/>
        </w:rPr>
        <w:t>1</w:t>
      </w:r>
    </w:p>
    <w:p w14:paraId="0B5C8F74" w14:textId="77777777" w:rsidR="00970B2A"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stref odpylania na elektrofiltr (szt</w:t>
      </w:r>
      <w:r>
        <w:rPr>
          <w:rFonts w:cs="Arial"/>
          <w:i/>
          <w:szCs w:val="18"/>
        </w:rPr>
        <w:t>.</w:t>
      </w:r>
      <w:r w:rsidRPr="007C5D80">
        <w:rPr>
          <w:rFonts w:cs="Arial"/>
          <w:i/>
          <w:szCs w:val="18"/>
        </w:rPr>
        <w:t>):</w:t>
      </w:r>
      <w:r w:rsidRPr="007C5D80">
        <w:rPr>
          <w:rFonts w:cs="Arial"/>
          <w:i/>
          <w:szCs w:val="18"/>
        </w:rPr>
        <w:tab/>
      </w:r>
      <w:r>
        <w:rPr>
          <w:rFonts w:cs="Arial"/>
          <w:i/>
          <w:szCs w:val="18"/>
        </w:rPr>
        <w:t>3</w:t>
      </w:r>
    </w:p>
    <w:p w14:paraId="78F811E8"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niezależnych sekcji na elektrofiltr (szt</w:t>
      </w:r>
      <w:r>
        <w:rPr>
          <w:rFonts w:cs="Arial"/>
          <w:i/>
          <w:szCs w:val="18"/>
        </w:rPr>
        <w:t>.</w:t>
      </w:r>
      <w:r w:rsidRPr="007C5D80">
        <w:rPr>
          <w:rFonts w:cs="Arial"/>
          <w:i/>
          <w:szCs w:val="18"/>
        </w:rPr>
        <w:t>):</w:t>
      </w:r>
      <w:r w:rsidRPr="007C5D80">
        <w:rPr>
          <w:rFonts w:cs="Arial"/>
          <w:i/>
          <w:szCs w:val="18"/>
        </w:rPr>
        <w:tab/>
      </w:r>
      <w:r>
        <w:rPr>
          <w:rFonts w:cs="Arial"/>
          <w:i/>
          <w:szCs w:val="18"/>
        </w:rPr>
        <w:t>2</w:t>
      </w:r>
    </w:p>
    <w:p w14:paraId="5FD3D708"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 xml:space="preserve">Liczba niezależnie zasilanych pól na </w:t>
      </w:r>
      <w:proofErr w:type="spellStart"/>
      <w:r w:rsidRPr="007C5D80">
        <w:rPr>
          <w:rFonts w:cs="Arial"/>
          <w:i/>
          <w:szCs w:val="18"/>
        </w:rPr>
        <w:t>elektrofilt</w:t>
      </w:r>
      <w:proofErr w:type="spellEnd"/>
      <w:r w:rsidRPr="007C5D80">
        <w:rPr>
          <w:rFonts w:cs="Arial"/>
          <w:i/>
          <w:szCs w:val="18"/>
        </w:rPr>
        <w:t xml:space="preserve"> (szt</w:t>
      </w:r>
      <w:r>
        <w:rPr>
          <w:rFonts w:cs="Arial"/>
          <w:i/>
          <w:szCs w:val="18"/>
        </w:rPr>
        <w:t>.</w:t>
      </w:r>
      <w:r w:rsidRPr="007C5D80">
        <w:rPr>
          <w:rFonts w:cs="Arial"/>
          <w:i/>
          <w:szCs w:val="18"/>
        </w:rPr>
        <w:t>):</w:t>
      </w:r>
      <w:r w:rsidRPr="007C5D80">
        <w:rPr>
          <w:rFonts w:cs="Arial"/>
          <w:i/>
          <w:szCs w:val="18"/>
        </w:rPr>
        <w:tab/>
      </w:r>
      <w:r>
        <w:rPr>
          <w:rFonts w:cs="Arial"/>
          <w:i/>
          <w:szCs w:val="18"/>
        </w:rPr>
        <w:t>6</w:t>
      </w:r>
    </w:p>
    <w:p w14:paraId="5CED4185"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Aktywna wysokość pola elektrycznego (m):</w:t>
      </w:r>
      <w:r w:rsidRPr="007C5D80">
        <w:rPr>
          <w:rFonts w:cs="Arial"/>
          <w:i/>
          <w:szCs w:val="18"/>
        </w:rPr>
        <w:tab/>
      </w:r>
      <w:r>
        <w:rPr>
          <w:rFonts w:cs="Arial"/>
          <w:i/>
          <w:szCs w:val="18"/>
        </w:rPr>
        <w:t>11,0</w:t>
      </w:r>
    </w:p>
    <w:p w14:paraId="14F76F93"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Aktywna długość pola elektrycznego (m):</w:t>
      </w:r>
      <w:r w:rsidRPr="007C5D80">
        <w:rPr>
          <w:rFonts w:cs="Arial"/>
          <w:i/>
          <w:szCs w:val="18"/>
        </w:rPr>
        <w:tab/>
      </w:r>
      <w:r>
        <w:rPr>
          <w:rFonts w:cs="Arial"/>
          <w:i/>
          <w:szCs w:val="18"/>
        </w:rPr>
        <w:t>3,9 (3,9 x 3 = 11,7)</w:t>
      </w:r>
    </w:p>
    <w:p w14:paraId="73800F39"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Podziałka międzyrzędowa (mm):</w:t>
      </w:r>
      <w:r w:rsidRPr="007C5D80">
        <w:rPr>
          <w:rFonts w:cs="Arial"/>
          <w:i/>
          <w:szCs w:val="18"/>
        </w:rPr>
        <w:tab/>
      </w:r>
      <w:r>
        <w:rPr>
          <w:rFonts w:cs="Arial"/>
          <w:i/>
          <w:szCs w:val="18"/>
        </w:rPr>
        <w:t>400 (strefa I), 500 (</w:t>
      </w:r>
      <w:proofErr w:type="spellStart"/>
      <w:r>
        <w:rPr>
          <w:rFonts w:cs="Arial"/>
          <w:i/>
          <w:szCs w:val="18"/>
        </w:rPr>
        <w:t>stefa</w:t>
      </w:r>
      <w:proofErr w:type="spellEnd"/>
      <w:r>
        <w:rPr>
          <w:rFonts w:cs="Arial"/>
          <w:i/>
          <w:szCs w:val="18"/>
        </w:rPr>
        <w:t xml:space="preserve"> II i III)</w:t>
      </w:r>
    </w:p>
    <w:p w14:paraId="12D50016"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7C5D80">
        <w:rPr>
          <w:rFonts w:cs="Arial"/>
          <w:i/>
          <w:szCs w:val="18"/>
        </w:rPr>
        <w:t>Liczba ścieżek gazu na elektrofiltr (szt</w:t>
      </w:r>
      <w:r>
        <w:rPr>
          <w:rFonts w:cs="Arial"/>
          <w:i/>
          <w:szCs w:val="18"/>
        </w:rPr>
        <w:t>.</w:t>
      </w:r>
      <w:r w:rsidRPr="007C5D80">
        <w:rPr>
          <w:rFonts w:cs="Arial"/>
          <w:i/>
          <w:szCs w:val="18"/>
        </w:rPr>
        <w:t>):</w:t>
      </w:r>
      <w:r w:rsidRPr="007C5D80">
        <w:rPr>
          <w:rFonts w:cs="Arial"/>
          <w:i/>
          <w:szCs w:val="18"/>
        </w:rPr>
        <w:tab/>
      </w:r>
      <w:r>
        <w:rPr>
          <w:rFonts w:cs="Arial"/>
          <w:i/>
          <w:szCs w:val="18"/>
        </w:rPr>
        <w:t>2</w:t>
      </w:r>
    </w:p>
    <w:p w14:paraId="10710192" w14:textId="77777777" w:rsidR="00970B2A" w:rsidRPr="00D037C7"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D037C7">
        <w:rPr>
          <w:rFonts w:cs="Arial"/>
          <w:i/>
          <w:szCs w:val="18"/>
        </w:rPr>
        <w:t>Całkowita powierzchnia osadcza (m</w:t>
      </w:r>
      <w:r w:rsidRPr="00D037C7">
        <w:rPr>
          <w:rFonts w:cs="Arial"/>
          <w:i/>
          <w:szCs w:val="18"/>
          <w:vertAlign w:val="superscript"/>
        </w:rPr>
        <w:t>2</w:t>
      </w:r>
      <w:r w:rsidRPr="00D037C7">
        <w:rPr>
          <w:rFonts w:cs="Arial"/>
          <w:i/>
          <w:szCs w:val="18"/>
        </w:rPr>
        <w:t>):</w:t>
      </w:r>
      <w:r w:rsidRPr="00D037C7">
        <w:rPr>
          <w:rFonts w:cs="Arial"/>
          <w:i/>
          <w:szCs w:val="18"/>
        </w:rPr>
        <w:tab/>
        <w:t>17 548,1</w:t>
      </w:r>
    </w:p>
    <w:p w14:paraId="5A55ECA5" w14:textId="77777777" w:rsidR="00970B2A" w:rsidRPr="00D037C7"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D037C7">
        <w:rPr>
          <w:rFonts w:cs="Arial"/>
          <w:i/>
          <w:szCs w:val="18"/>
        </w:rPr>
        <w:t>Obliczeniowa skuteczność odpylania (%):</w:t>
      </w:r>
      <w:r w:rsidRPr="00D037C7">
        <w:rPr>
          <w:rFonts w:cs="Arial"/>
          <w:i/>
          <w:szCs w:val="18"/>
        </w:rPr>
        <w:tab/>
        <w:t>99,88</w:t>
      </w:r>
    </w:p>
    <w:p w14:paraId="2D644F08" w14:textId="77777777" w:rsidR="00970B2A" w:rsidRPr="00D037C7"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D037C7">
        <w:rPr>
          <w:rFonts w:cs="Arial"/>
          <w:i/>
          <w:szCs w:val="18"/>
        </w:rPr>
        <w:t>Maksymalna prędkość przepływu spalin w filtrze (m/s):</w:t>
      </w:r>
      <w:r w:rsidRPr="00D037C7">
        <w:rPr>
          <w:rFonts w:cs="Arial"/>
          <w:i/>
          <w:szCs w:val="18"/>
        </w:rPr>
        <w:tab/>
        <w:t>0,81</w:t>
      </w:r>
    </w:p>
    <w:p w14:paraId="7C38BE9E" w14:textId="77777777" w:rsidR="00970B2A" w:rsidRPr="007C5D80" w:rsidRDefault="00970B2A" w:rsidP="00970B2A">
      <w:pPr>
        <w:autoSpaceDE w:val="0"/>
        <w:autoSpaceDN w:val="0"/>
        <w:adjustRightInd w:val="0"/>
        <w:ind w:left="585"/>
        <w:contextualSpacing/>
        <w:jc w:val="both"/>
        <w:rPr>
          <w:rFonts w:cs="Arial"/>
          <w:i/>
          <w:szCs w:val="18"/>
        </w:rPr>
      </w:pPr>
    </w:p>
    <w:p w14:paraId="27F5B600" w14:textId="77777777" w:rsidR="00970B2A" w:rsidRPr="007C5D80" w:rsidRDefault="00970B2A" w:rsidP="00970B2A">
      <w:pPr>
        <w:autoSpaceDE w:val="0"/>
        <w:autoSpaceDN w:val="0"/>
        <w:adjustRightInd w:val="0"/>
        <w:ind w:left="585"/>
        <w:contextualSpacing/>
        <w:jc w:val="both"/>
        <w:rPr>
          <w:rFonts w:cs="Arial"/>
          <w:i/>
          <w:szCs w:val="18"/>
        </w:rPr>
      </w:pPr>
      <w:r w:rsidRPr="007C5D80">
        <w:rPr>
          <w:rFonts w:cs="Arial"/>
          <w:b/>
          <w:bCs/>
          <w:i/>
          <w:szCs w:val="18"/>
        </w:rPr>
        <w:t>ZESPOŁY TRANSFORMATOROWO – PROSTOWNIKOWE:</w:t>
      </w:r>
    </w:p>
    <w:p w14:paraId="1853E88E" w14:textId="77777777" w:rsidR="00970B2A" w:rsidRPr="007C5D80" w:rsidRDefault="00970B2A" w:rsidP="00970B2A">
      <w:pPr>
        <w:autoSpaceDE w:val="0"/>
        <w:autoSpaceDN w:val="0"/>
        <w:adjustRightInd w:val="0"/>
        <w:ind w:left="585"/>
        <w:contextualSpacing/>
        <w:jc w:val="both"/>
        <w:rPr>
          <w:rFonts w:cs="Arial"/>
          <w:b/>
          <w:bCs/>
          <w:i/>
          <w:szCs w:val="18"/>
        </w:rPr>
      </w:pPr>
    </w:p>
    <w:p w14:paraId="660D5F28"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Ilość</w:t>
      </w:r>
      <w:r>
        <w:rPr>
          <w:rFonts w:cs="Arial"/>
          <w:bCs/>
          <w:i/>
          <w:szCs w:val="18"/>
        </w:rPr>
        <w:t xml:space="preserve"> (szt.)</w:t>
      </w:r>
      <w:r w:rsidRPr="007C5D80">
        <w:rPr>
          <w:rFonts w:cs="Arial"/>
          <w:bCs/>
          <w:i/>
          <w:szCs w:val="18"/>
        </w:rPr>
        <w:t>:</w:t>
      </w:r>
      <w:r w:rsidRPr="007C5D80">
        <w:rPr>
          <w:rFonts w:cs="Arial"/>
          <w:bCs/>
          <w:i/>
          <w:szCs w:val="18"/>
        </w:rPr>
        <w:tab/>
      </w:r>
      <w:r>
        <w:rPr>
          <w:rFonts w:cs="Arial"/>
          <w:bCs/>
          <w:i/>
          <w:szCs w:val="18"/>
        </w:rPr>
        <w:t>6</w:t>
      </w:r>
    </w:p>
    <w:p w14:paraId="2A087DFD"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Producent:</w:t>
      </w:r>
      <w:r w:rsidRPr="007C5D80">
        <w:rPr>
          <w:rFonts w:cs="Arial"/>
          <w:bCs/>
          <w:i/>
          <w:szCs w:val="18"/>
        </w:rPr>
        <w:tab/>
      </w:r>
      <w:r>
        <w:rPr>
          <w:rFonts w:cs="Arial"/>
          <w:bCs/>
          <w:i/>
          <w:szCs w:val="18"/>
        </w:rPr>
        <w:t>NWL</w:t>
      </w:r>
    </w:p>
    <w:p w14:paraId="22D62170"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pierwotne:</w:t>
      </w:r>
      <w:r w:rsidRPr="007C5D80">
        <w:rPr>
          <w:rFonts w:cs="Arial"/>
          <w:bCs/>
          <w:i/>
          <w:szCs w:val="18"/>
        </w:rPr>
        <w:tab/>
      </w:r>
      <w:r>
        <w:rPr>
          <w:rFonts w:cs="Arial"/>
          <w:bCs/>
          <w:i/>
          <w:szCs w:val="18"/>
        </w:rPr>
        <w:t>3x400v 50Hz</w:t>
      </w:r>
    </w:p>
    <w:p w14:paraId="0BCD86F4"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Napięcie wtórne:</w:t>
      </w:r>
      <w:r w:rsidRPr="007C5D80">
        <w:rPr>
          <w:rFonts w:cs="Arial"/>
          <w:bCs/>
          <w:i/>
          <w:szCs w:val="18"/>
        </w:rPr>
        <w:tab/>
      </w:r>
      <w:r>
        <w:rPr>
          <w:rFonts w:cs="Arial"/>
          <w:bCs/>
          <w:i/>
          <w:szCs w:val="18"/>
        </w:rPr>
        <w:t xml:space="preserve">83 </w:t>
      </w:r>
      <w:proofErr w:type="spellStart"/>
      <w:r>
        <w:rPr>
          <w:rFonts w:cs="Arial"/>
          <w:bCs/>
          <w:i/>
          <w:szCs w:val="18"/>
        </w:rPr>
        <w:t>kV</w:t>
      </w:r>
      <w:proofErr w:type="spellEnd"/>
      <w:r>
        <w:rPr>
          <w:rFonts w:cs="Arial"/>
          <w:bCs/>
          <w:i/>
          <w:szCs w:val="18"/>
        </w:rPr>
        <w:t xml:space="preserve"> / 100kV / 100kV</w:t>
      </w:r>
    </w:p>
    <w:p w14:paraId="66BEFA22"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Prąd wtórny wyprostowany:</w:t>
      </w:r>
      <w:r w:rsidRPr="007C5D80">
        <w:rPr>
          <w:rFonts w:cs="Arial"/>
          <w:bCs/>
          <w:i/>
          <w:szCs w:val="18"/>
        </w:rPr>
        <w:tab/>
      </w:r>
      <w:r>
        <w:rPr>
          <w:rFonts w:cs="Arial"/>
          <w:bCs/>
          <w:i/>
          <w:szCs w:val="18"/>
        </w:rPr>
        <w:t xml:space="preserve">1155 </w:t>
      </w:r>
      <w:proofErr w:type="spellStart"/>
      <w:r>
        <w:rPr>
          <w:rFonts w:cs="Arial"/>
          <w:bCs/>
          <w:i/>
          <w:szCs w:val="18"/>
        </w:rPr>
        <w:t>mA</w:t>
      </w:r>
      <w:proofErr w:type="spellEnd"/>
      <w:r>
        <w:rPr>
          <w:rFonts w:cs="Arial"/>
          <w:bCs/>
          <w:i/>
          <w:szCs w:val="18"/>
        </w:rPr>
        <w:t xml:space="preserve"> / 1280 </w:t>
      </w:r>
      <w:proofErr w:type="spellStart"/>
      <w:r>
        <w:rPr>
          <w:rFonts w:cs="Arial"/>
          <w:bCs/>
          <w:i/>
          <w:szCs w:val="18"/>
        </w:rPr>
        <w:t>mA</w:t>
      </w:r>
      <w:proofErr w:type="spellEnd"/>
      <w:r>
        <w:rPr>
          <w:rFonts w:cs="Arial"/>
          <w:bCs/>
          <w:i/>
          <w:szCs w:val="18"/>
        </w:rPr>
        <w:t xml:space="preserve"> / 1280 </w:t>
      </w:r>
      <w:proofErr w:type="spellStart"/>
      <w:r>
        <w:rPr>
          <w:rFonts w:cs="Arial"/>
          <w:bCs/>
          <w:i/>
          <w:szCs w:val="18"/>
        </w:rPr>
        <w:t>mA</w:t>
      </w:r>
      <w:proofErr w:type="spellEnd"/>
    </w:p>
    <w:p w14:paraId="478ECCBB"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Moc zainstalowana dla jednego zespołu:</w:t>
      </w:r>
      <w:r w:rsidRPr="007C5D80">
        <w:rPr>
          <w:rFonts w:cs="Arial"/>
          <w:bCs/>
          <w:i/>
          <w:szCs w:val="18"/>
        </w:rPr>
        <w:tab/>
      </w:r>
      <w:r>
        <w:rPr>
          <w:rFonts w:cs="Arial"/>
          <w:bCs/>
          <w:i/>
          <w:szCs w:val="18"/>
        </w:rPr>
        <w:t>107,5 kVA / 143 kVA / 143 kVA</w:t>
      </w:r>
    </w:p>
    <w:p w14:paraId="4C510EBB"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Lokalizacja:</w:t>
      </w:r>
      <w:r w:rsidRPr="007C5D80">
        <w:rPr>
          <w:rFonts w:cs="Arial"/>
          <w:bCs/>
          <w:i/>
          <w:szCs w:val="18"/>
        </w:rPr>
        <w:tab/>
      </w:r>
      <w:r>
        <w:rPr>
          <w:rFonts w:cs="Arial"/>
          <w:bCs/>
          <w:i/>
          <w:szCs w:val="18"/>
        </w:rPr>
        <w:t>n</w:t>
      </w:r>
      <w:r w:rsidRPr="00123BF8">
        <w:rPr>
          <w:rFonts w:cs="Arial"/>
          <w:bCs/>
          <w:i/>
          <w:szCs w:val="18"/>
        </w:rPr>
        <w:t>a dachu elektrofiltru</w:t>
      </w:r>
    </w:p>
    <w:p w14:paraId="5CAEEBE1" w14:textId="77777777" w:rsidR="00970B2A" w:rsidRPr="007C5D80"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7C5D80">
        <w:rPr>
          <w:rFonts w:cs="Arial"/>
          <w:bCs/>
          <w:i/>
          <w:szCs w:val="18"/>
        </w:rPr>
        <w:t>Możliwość odłączenia zespołu na dachu elektrofiltru:</w:t>
      </w:r>
      <w:r w:rsidRPr="007C5D80">
        <w:rPr>
          <w:rFonts w:cs="Arial"/>
          <w:bCs/>
          <w:i/>
          <w:szCs w:val="18"/>
        </w:rPr>
        <w:tab/>
      </w:r>
      <w:r w:rsidRPr="00C31FF2">
        <w:rPr>
          <w:rFonts w:cs="Arial"/>
          <w:bCs/>
          <w:i/>
          <w:szCs w:val="18"/>
        </w:rPr>
        <w:t>tak</w:t>
      </w:r>
    </w:p>
    <w:p w14:paraId="3D9C0FAC" w14:textId="77777777" w:rsidR="00970B2A" w:rsidRDefault="00970B2A" w:rsidP="00970B2A">
      <w:pPr>
        <w:autoSpaceDE w:val="0"/>
        <w:autoSpaceDN w:val="0"/>
        <w:adjustRightInd w:val="0"/>
        <w:ind w:left="585"/>
        <w:contextualSpacing/>
        <w:jc w:val="both"/>
        <w:rPr>
          <w:rFonts w:cs="Arial"/>
          <w:b/>
          <w:bCs/>
          <w:i/>
          <w:szCs w:val="18"/>
        </w:rPr>
      </w:pPr>
    </w:p>
    <w:p w14:paraId="271219C5" w14:textId="77777777" w:rsidR="00970B2A" w:rsidRPr="007C5D80" w:rsidRDefault="00970B2A" w:rsidP="00970B2A">
      <w:pPr>
        <w:autoSpaceDE w:val="0"/>
        <w:autoSpaceDN w:val="0"/>
        <w:adjustRightInd w:val="0"/>
        <w:ind w:left="585"/>
        <w:contextualSpacing/>
        <w:jc w:val="both"/>
        <w:rPr>
          <w:rFonts w:cs="Arial"/>
          <w:b/>
          <w:bCs/>
          <w:i/>
          <w:szCs w:val="18"/>
        </w:rPr>
      </w:pPr>
      <w:r w:rsidRPr="007C5D80">
        <w:rPr>
          <w:rFonts w:cs="Arial"/>
          <w:b/>
          <w:bCs/>
          <w:i/>
          <w:szCs w:val="18"/>
        </w:rPr>
        <w:t xml:space="preserve">ELEKTRODY ZBIORCZE </w:t>
      </w:r>
    </w:p>
    <w:p w14:paraId="7C735DB3"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r>
        <w:rPr>
          <w:rFonts w:cs="Arial"/>
          <w:i/>
          <w:szCs w:val="18"/>
        </w:rPr>
        <w:t>EZ 480</w:t>
      </w:r>
    </w:p>
    <w:p w14:paraId="70DE92A3"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25AC65BC" w14:textId="77777777" w:rsidR="00970B2A" w:rsidRPr="007C5D80" w:rsidRDefault="00970B2A" w:rsidP="00970B2A">
      <w:pPr>
        <w:tabs>
          <w:tab w:val="left" w:pos="6804"/>
        </w:tabs>
        <w:autoSpaceDE w:val="0"/>
        <w:autoSpaceDN w:val="0"/>
        <w:adjustRightInd w:val="0"/>
        <w:spacing w:before="240" w:after="240"/>
        <w:ind w:left="585"/>
        <w:contextualSpacing/>
        <w:jc w:val="both"/>
        <w:rPr>
          <w:rFonts w:cs="Arial"/>
          <w:b/>
          <w:bCs/>
          <w:i/>
          <w:szCs w:val="18"/>
        </w:rPr>
      </w:pPr>
      <w:r w:rsidRPr="007C5D80">
        <w:rPr>
          <w:rFonts w:cs="Arial"/>
          <w:b/>
          <w:bCs/>
          <w:i/>
          <w:szCs w:val="18"/>
        </w:rPr>
        <w:t>ELEKTRODY ULOTOWE</w:t>
      </w:r>
    </w:p>
    <w:p w14:paraId="61C7B423" w14:textId="77777777" w:rsidR="00970B2A" w:rsidRPr="007C5D80" w:rsidRDefault="00970B2A" w:rsidP="00970B2A">
      <w:pPr>
        <w:numPr>
          <w:ilvl w:val="0"/>
          <w:numId w:val="12"/>
        </w:numPr>
        <w:tabs>
          <w:tab w:val="left" w:pos="6804"/>
        </w:tabs>
        <w:autoSpaceDE w:val="0"/>
        <w:autoSpaceDN w:val="0"/>
        <w:adjustRightInd w:val="0"/>
        <w:contextualSpacing/>
        <w:jc w:val="both"/>
        <w:rPr>
          <w:rFonts w:cs="Arial"/>
          <w:i/>
          <w:szCs w:val="18"/>
        </w:rPr>
      </w:pPr>
      <w:r w:rsidRPr="007C5D80">
        <w:rPr>
          <w:rFonts w:cs="Arial"/>
          <w:i/>
          <w:szCs w:val="18"/>
        </w:rPr>
        <w:t>Typ:</w:t>
      </w:r>
      <w:r w:rsidRPr="007C5D80">
        <w:rPr>
          <w:rFonts w:cs="Arial"/>
          <w:i/>
          <w:szCs w:val="18"/>
        </w:rPr>
        <w:tab/>
      </w:r>
      <w:proofErr w:type="spellStart"/>
      <w:r w:rsidRPr="00123BF8">
        <w:rPr>
          <w:rFonts w:cs="Arial"/>
          <w:i/>
          <w:szCs w:val="18"/>
        </w:rPr>
        <w:t>Pipe&amp;Spike</w:t>
      </w:r>
      <w:proofErr w:type="spellEnd"/>
      <w:r w:rsidRPr="00123BF8">
        <w:rPr>
          <w:rFonts w:cs="Arial"/>
          <w:i/>
          <w:szCs w:val="18"/>
        </w:rPr>
        <w:t xml:space="preserve"> (Rurowo ostrzowe)</w:t>
      </w:r>
    </w:p>
    <w:p w14:paraId="4556908F"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p>
    <w:p w14:paraId="24F4A2BB" w14:textId="77777777" w:rsidR="00970B2A" w:rsidRPr="007C5D80" w:rsidRDefault="00970B2A" w:rsidP="00970B2A">
      <w:pPr>
        <w:tabs>
          <w:tab w:val="left" w:pos="6804"/>
        </w:tabs>
        <w:autoSpaceDE w:val="0"/>
        <w:autoSpaceDN w:val="0"/>
        <w:adjustRightInd w:val="0"/>
        <w:ind w:left="585"/>
        <w:contextualSpacing/>
        <w:jc w:val="both"/>
        <w:rPr>
          <w:rFonts w:cs="Arial"/>
          <w:b/>
          <w:bCs/>
          <w:i/>
          <w:szCs w:val="18"/>
        </w:rPr>
      </w:pPr>
      <w:r w:rsidRPr="007C5D80">
        <w:rPr>
          <w:rFonts w:cs="Arial"/>
          <w:b/>
          <w:bCs/>
          <w:i/>
          <w:szCs w:val="18"/>
        </w:rPr>
        <w:t>STRZEPYWACZE EZ</w:t>
      </w:r>
    </w:p>
    <w:p w14:paraId="58139F2C"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Rodzaj:</w:t>
      </w:r>
      <w:r w:rsidRPr="007C5D80">
        <w:rPr>
          <w:rFonts w:cs="Arial"/>
          <w:i/>
          <w:szCs w:val="18"/>
        </w:rPr>
        <w:tab/>
      </w:r>
      <w:r w:rsidRPr="00876120">
        <w:rPr>
          <w:rFonts w:cs="Arial"/>
          <w:i/>
          <w:szCs w:val="18"/>
        </w:rPr>
        <w:t>młotki obrotowo-przerzutowe</w:t>
      </w:r>
    </w:p>
    <w:p w14:paraId="03CE4084"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częstotliwość strzepywania:</w:t>
      </w:r>
      <w:r w:rsidRPr="007C5D80">
        <w:rPr>
          <w:rFonts w:cs="Arial"/>
          <w:i/>
          <w:szCs w:val="18"/>
        </w:rPr>
        <w:tab/>
      </w:r>
      <w:r w:rsidRPr="00876120">
        <w:rPr>
          <w:rFonts w:cs="Arial"/>
          <w:i/>
          <w:szCs w:val="18"/>
        </w:rPr>
        <w:t>sterowanie w programie czasowym</w:t>
      </w:r>
    </w:p>
    <w:p w14:paraId="1A8DC027" w14:textId="77777777" w:rsidR="00970B2A" w:rsidRPr="00D037C7" w:rsidRDefault="00970B2A" w:rsidP="00970B2A">
      <w:pPr>
        <w:numPr>
          <w:ilvl w:val="0"/>
          <w:numId w:val="12"/>
        </w:numPr>
        <w:tabs>
          <w:tab w:val="left" w:pos="6663"/>
        </w:tabs>
        <w:autoSpaceDE w:val="0"/>
        <w:autoSpaceDN w:val="0"/>
        <w:adjustRightInd w:val="0"/>
        <w:contextualSpacing/>
        <w:jc w:val="both"/>
        <w:rPr>
          <w:rFonts w:cs="Arial"/>
          <w:i/>
          <w:szCs w:val="18"/>
        </w:rPr>
      </w:pPr>
      <w:r w:rsidRPr="007C5D80">
        <w:rPr>
          <w:rFonts w:cs="Arial"/>
          <w:i/>
          <w:szCs w:val="18"/>
        </w:rPr>
        <w:t xml:space="preserve">typ zespołu </w:t>
      </w:r>
      <w:r w:rsidRPr="00D037C7">
        <w:rPr>
          <w:rFonts w:cs="Arial"/>
          <w:i/>
          <w:szCs w:val="18"/>
        </w:rPr>
        <w:t>napędowego:</w:t>
      </w:r>
      <w:r w:rsidRPr="00D037C7">
        <w:rPr>
          <w:rFonts w:cs="Arial"/>
          <w:i/>
          <w:szCs w:val="18"/>
        </w:rPr>
        <w:tab/>
        <w:t>SEW KF77 R37 DR2S63MS4/RS/AL/DH</w:t>
      </w:r>
    </w:p>
    <w:p w14:paraId="4B11547C" w14:textId="77777777" w:rsidR="00970B2A" w:rsidRPr="00D037C7" w:rsidRDefault="00970B2A" w:rsidP="00970B2A">
      <w:pPr>
        <w:numPr>
          <w:ilvl w:val="0"/>
          <w:numId w:val="12"/>
        </w:numPr>
        <w:tabs>
          <w:tab w:val="left" w:pos="6663"/>
        </w:tabs>
        <w:autoSpaceDE w:val="0"/>
        <w:autoSpaceDN w:val="0"/>
        <w:adjustRightInd w:val="0"/>
        <w:contextualSpacing/>
        <w:jc w:val="both"/>
        <w:rPr>
          <w:rFonts w:cs="Arial"/>
          <w:i/>
          <w:szCs w:val="18"/>
        </w:rPr>
      </w:pPr>
      <w:r w:rsidRPr="00D037C7">
        <w:rPr>
          <w:rFonts w:cs="Arial"/>
          <w:i/>
          <w:szCs w:val="18"/>
        </w:rPr>
        <w:t>ilość zespołów napędowych (szt</w:t>
      </w:r>
      <w:r>
        <w:rPr>
          <w:rFonts w:cs="Arial"/>
          <w:i/>
          <w:szCs w:val="18"/>
        </w:rPr>
        <w:t>.</w:t>
      </w:r>
      <w:r w:rsidRPr="00D037C7">
        <w:rPr>
          <w:rFonts w:cs="Arial"/>
          <w:i/>
          <w:szCs w:val="18"/>
        </w:rPr>
        <w:t>):</w:t>
      </w:r>
      <w:r w:rsidRPr="00D037C7">
        <w:rPr>
          <w:rFonts w:cs="Arial"/>
          <w:i/>
          <w:szCs w:val="18"/>
        </w:rPr>
        <w:tab/>
        <w:t>3</w:t>
      </w:r>
    </w:p>
    <w:p w14:paraId="72E2FB5A" w14:textId="77777777" w:rsidR="00970B2A" w:rsidRPr="00D037C7" w:rsidRDefault="00970B2A" w:rsidP="00970B2A">
      <w:pPr>
        <w:tabs>
          <w:tab w:val="left" w:pos="6663"/>
        </w:tabs>
        <w:spacing w:line="240" w:lineRule="exact"/>
        <w:rPr>
          <w:rFonts w:cs="Arial"/>
          <w:b/>
          <w:i/>
          <w:szCs w:val="18"/>
        </w:rPr>
      </w:pPr>
    </w:p>
    <w:p w14:paraId="08D19187" w14:textId="77777777" w:rsidR="00970B2A" w:rsidRPr="00D037C7" w:rsidRDefault="00970B2A" w:rsidP="00970B2A">
      <w:pPr>
        <w:tabs>
          <w:tab w:val="left" w:pos="6663"/>
        </w:tabs>
        <w:autoSpaceDE w:val="0"/>
        <w:autoSpaceDN w:val="0"/>
        <w:adjustRightInd w:val="0"/>
        <w:ind w:left="585"/>
        <w:contextualSpacing/>
        <w:jc w:val="both"/>
        <w:rPr>
          <w:rFonts w:cs="Arial"/>
          <w:b/>
          <w:bCs/>
          <w:i/>
          <w:szCs w:val="18"/>
        </w:rPr>
      </w:pPr>
      <w:r w:rsidRPr="00D037C7">
        <w:rPr>
          <w:rFonts w:cs="Arial"/>
          <w:b/>
          <w:bCs/>
          <w:i/>
          <w:szCs w:val="18"/>
        </w:rPr>
        <w:t>STRZEPYWACZE EU</w:t>
      </w:r>
    </w:p>
    <w:p w14:paraId="6AC895D2" w14:textId="77777777" w:rsidR="00970B2A" w:rsidRPr="00D037C7" w:rsidRDefault="00970B2A" w:rsidP="00970B2A">
      <w:pPr>
        <w:numPr>
          <w:ilvl w:val="0"/>
          <w:numId w:val="12"/>
        </w:numPr>
        <w:tabs>
          <w:tab w:val="left" w:pos="6663"/>
        </w:tabs>
        <w:autoSpaceDE w:val="0"/>
        <w:autoSpaceDN w:val="0"/>
        <w:adjustRightInd w:val="0"/>
        <w:contextualSpacing/>
        <w:jc w:val="both"/>
        <w:rPr>
          <w:rFonts w:cs="Arial"/>
          <w:i/>
          <w:szCs w:val="18"/>
        </w:rPr>
      </w:pPr>
      <w:r w:rsidRPr="00D037C7">
        <w:rPr>
          <w:rFonts w:cs="Arial"/>
          <w:i/>
          <w:szCs w:val="18"/>
        </w:rPr>
        <w:t>rodzaj:</w:t>
      </w:r>
      <w:r w:rsidRPr="00D037C7">
        <w:rPr>
          <w:rFonts w:cs="Arial"/>
          <w:i/>
          <w:szCs w:val="18"/>
        </w:rPr>
        <w:tab/>
        <w:t>młotki obrotowo-przerzutowe</w:t>
      </w:r>
    </w:p>
    <w:p w14:paraId="2C2898D2" w14:textId="77777777" w:rsidR="00970B2A" w:rsidRPr="00D037C7" w:rsidRDefault="00970B2A" w:rsidP="00970B2A">
      <w:pPr>
        <w:numPr>
          <w:ilvl w:val="0"/>
          <w:numId w:val="12"/>
        </w:numPr>
        <w:tabs>
          <w:tab w:val="left" w:pos="6663"/>
        </w:tabs>
        <w:autoSpaceDE w:val="0"/>
        <w:autoSpaceDN w:val="0"/>
        <w:adjustRightInd w:val="0"/>
        <w:contextualSpacing/>
        <w:jc w:val="both"/>
        <w:rPr>
          <w:rFonts w:cs="Arial"/>
          <w:i/>
          <w:szCs w:val="18"/>
        </w:rPr>
      </w:pPr>
      <w:r w:rsidRPr="00D037C7">
        <w:rPr>
          <w:rFonts w:cs="Arial"/>
          <w:i/>
          <w:szCs w:val="18"/>
        </w:rPr>
        <w:t>częstotliwość strzepywania:</w:t>
      </w:r>
      <w:r w:rsidRPr="00D037C7">
        <w:rPr>
          <w:rFonts w:cs="Arial"/>
          <w:i/>
          <w:szCs w:val="18"/>
        </w:rPr>
        <w:tab/>
        <w:t>sterowanie w programie czasowym</w:t>
      </w:r>
    </w:p>
    <w:p w14:paraId="2C7B69C3" w14:textId="77777777" w:rsidR="00970B2A" w:rsidRPr="007C5D80" w:rsidRDefault="00970B2A" w:rsidP="00970B2A">
      <w:pPr>
        <w:numPr>
          <w:ilvl w:val="0"/>
          <w:numId w:val="12"/>
        </w:numPr>
        <w:tabs>
          <w:tab w:val="left" w:pos="6663"/>
        </w:tabs>
        <w:autoSpaceDE w:val="0"/>
        <w:autoSpaceDN w:val="0"/>
        <w:adjustRightInd w:val="0"/>
        <w:contextualSpacing/>
        <w:jc w:val="both"/>
        <w:rPr>
          <w:rFonts w:cs="Arial"/>
          <w:i/>
          <w:szCs w:val="18"/>
        </w:rPr>
      </w:pPr>
      <w:r w:rsidRPr="00D037C7">
        <w:rPr>
          <w:rFonts w:cs="Arial"/>
          <w:i/>
          <w:szCs w:val="18"/>
        </w:rPr>
        <w:t>typ zespołu napędowego:</w:t>
      </w:r>
      <w:r w:rsidRPr="00D037C7">
        <w:rPr>
          <w:rFonts w:cs="Arial"/>
          <w:i/>
          <w:szCs w:val="18"/>
        </w:rPr>
        <w:tab/>
        <w:t>SEW</w:t>
      </w:r>
      <w:r>
        <w:rPr>
          <w:rFonts w:cs="Arial"/>
          <w:i/>
          <w:szCs w:val="18"/>
        </w:rPr>
        <w:t xml:space="preserve"> </w:t>
      </w:r>
      <w:r w:rsidRPr="00D037C7">
        <w:rPr>
          <w:rFonts w:cs="Arial"/>
          <w:i/>
          <w:szCs w:val="18"/>
        </w:rPr>
        <w:t>K77 R37 DRS71S4/RS/AL/DH</w:t>
      </w:r>
    </w:p>
    <w:p w14:paraId="15951D88" w14:textId="77777777" w:rsidR="00970B2A" w:rsidRPr="009D2EA9" w:rsidRDefault="00970B2A" w:rsidP="00970B2A">
      <w:pPr>
        <w:pStyle w:val="Akapitzlist"/>
        <w:numPr>
          <w:ilvl w:val="0"/>
          <w:numId w:val="12"/>
        </w:numPr>
        <w:tabs>
          <w:tab w:val="left" w:pos="6663"/>
        </w:tabs>
        <w:autoSpaceDE w:val="0"/>
        <w:autoSpaceDN w:val="0"/>
        <w:adjustRightInd w:val="0"/>
        <w:spacing w:line="276" w:lineRule="auto"/>
        <w:contextualSpacing/>
        <w:jc w:val="both"/>
        <w:rPr>
          <w:rFonts w:cs="Arial"/>
          <w:i/>
          <w:szCs w:val="18"/>
        </w:rPr>
      </w:pPr>
      <w:r w:rsidRPr="009D2EA9">
        <w:rPr>
          <w:rFonts w:cs="Arial"/>
          <w:i/>
          <w:szCs w:val="18"/>
        </w:rPr>
        <w:t>ilość zespołów napędowych (szt.):</w:t>
      </w:r>
      <w:r w:rsidRPr="009D2EA9">
        <w:rPr>
          <w:rFonts w:cs="Arial"/>
          <w:i/>
          <w:szCs w:val="18"/>
        </w:rPr>
        <w:tab/>
        <w:t>3</w:t>
      </w:r>
    </w:p>
    <w:p w14:paraId="149AAD05" w14:textId="77777777" w:rsidR="00970B2A" w:rsidRDefault="00970B2A" w:rsidP="00970B2A">
      <w:pPr>
        <w:tabs>
          <w:tab w:val="left" w:pos="6804"/>
        </w:tabs>
        <w:autoSpaceDE w:val="0"/>
        <w:autoSpaceDN w:val="0"/>
        <w:adjustRightInd w:val="0"/>
        <w:spacing w:line="276" w:lineRule="auto"/>
        <w:ind w:left="720"/>
        <w:contextualSpacing/>
        <w:jc w:val="both"/>
        <w:rPr>
          <w:rFonts w:cs="Arial"/>
          <w:i/>
          <w:szCs w:val="18"/>
        </w:rPr>
      </w:pPr>
    </w:p>
    <w:p w14:paraId="0CEC5EA7" w14:textId="77777777" w:rsidR="00970B2A" w:rsidRPr="00A61B8A" w:rsidRDefault="00970B2A" w:rsidP="00970B2A">
      <w:pPr>
        <w:pStyle w:val="IVPoziom4"/>
      </w:pPr>
      <w:r w:rsidRPr="00A61B8A">
        <w:t>Elektrofiltr kotła WP-120 KW3.</w:t>
      </w:r>
    </w:p>
    <w:p w14:paraId="62F7EB3B" w14:textId="77777777" w:rsidR="00970B2A" w:rsidRPr="00925D33" w:rsidRDefault="00970B2A" w:rsidP="00970B2A">
      <w:pPr>
        <w:autoSpaceDE w:val="0"/>
        <w:autoSpaceDN w:val="0"/>
        <w:adjustRightInd w:val="0"/>
        <w:spacing w:before="240"/>
        <w:ind w:left="720"/>
        <w:contextualSpacing/>
        <w:jc w:val="both"/>
        <w:rPr>
          <w:rFonts w:cs="Arial"/>
          <w:b/>
          <w:bCs/>
          <w:i/>
          <w:szCs w:val="18"/>
        </w:rPr>
      </w:pPr>
      <w:r w:rsidRPr="00925D33">
        <w:rPr>
          <w:rFonts w:cs="Arial"/>
          <w:b/>
          <w:bCs/>
          <w:i/>
          <w:szCs w:val="18"/>
        </w:rPr>
        <w:lastRenderedPageBreak/>
        <w:t>PODSTAWOWE PARAMETRY TECHNICZNE:</w:t>
      </w:r>
    </w:p>
    <w:p w14:paraId="5C0829F9" w14:textId="77777777" w:rsidR="00970B2A" w:rsidRPr="00925D33" w:rsidRDefault="00970B2A" w:rsidP="00970B2A">
      <w:pPr>
        <w:autoSpaceDE w:val="0"/>
        <w:autoSpaceDN w:val="0"/>
        <w:adjustRightInd w:val="0"/>
        <w:spacing w:before="240"/>
        <w:ind w:left="720"/>
        <w:contextualSpacing/>
        <w:jc w:val="both"/>
        <w:rPr>
          <w:rFonts w:cs="Arial"/>
          <w:b/>
          <w:bCs/>
          <w:i/>
          <w:szCs w:val="18"/>
        </w:rPr>
      </w:pPr>
    </w:p>
    <w:p w14:paraId="403F12BE"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Typ elektrofiltru / Producent</w:t>
      </w:r>
      <w:r w:rsidRPr="00925D33">
        <w:rPr>
          <w:rFonts w:cs="Arial"/>
          <w:bCs/>
          <w:i/>
          <w:szCs w:val="18"/>
        </w:rPr>
        <w:tab/>
        <w:t>1FPA-2*40M-144-100-A2 / ALSTOM</w:t>
      </w:r>
    </w:p>
    <w:p w14:paraId="4EBEE255"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Liczba elektrofiltrów na kocioł (szt</w:t>
      </w:r>
      <w:r>
        <w:rPr>
          <w:rFonts w:cs="Arial"/>
          <w:i/>
          <w:szCs w:val="18"/>
        </w:rPr>
        <w:t>.</w:t>
      </w:r>
      <w:r w:rsidRPr="00925D33">
        <w:rPr>
          <w:rFonts w:cs="Arial"/>
          <w:i/>
          <w:szCs w:val="18"/>
        </w:rPr>
        <w:t>):</w:t>
      </w:r>
      <w:r w:rsidRPr="00925D33">
        <w:rPr>
          <w:rFonts w:cs="Arial"/>
          <w:i/>
          <w:szCs w:val="18"/>
        </w:rPr>
        <w:tab/>
        <w:t>1</w:t>
      </w:r>
    </w:p>
    <w:p w14:paraId="0BFDB285"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Liczba stref odpylania na elektrofiltr (szt</w:t>
      </w:r>
      <w:r>
        <w:rPr>
          <w:rFonts w:cs="Arial"/>
          <w:i/>
          <w:szCs w:val="18"/>
        </w:rPr>
        <w:t>.</w:t>
      </w:r>
      <w:r w:rsidRPr="00925D33">
        <w:rPr>
          <w:rFonts w:cs="Arial"/>
          <w:i/>
          <w:szCs w:val="18"/>
        </w:rPr>
        <w:t>):</w:t>
      </w:r>
      <w:r w:rsidRPr="00925D33">
        <w:rPr>
          <w:rFonts w:cs="Arial"/>
          <w:i/>
          <w:szCs w:val="18"/>
        </w:rPr>
        <w:tab/>
        <w:t>2</w:t>
      </w:r>
    </w:p>
    <w:p w14:paraId="1EB6516A"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Liczba niezależnych sekcji na elektrofiltr (szt</w:t>
      </w:r>
      <w:r>
        <w:rPr>
          <w:rFonts w:cs="Arial"/>
          <w:i/>
          <w:szCs w:val="18"/>
        </w:rPr>
        <w:t>.</w:t>
      </w:r>
      <w:r w:rsidRPr="00925D33">
        <w:rPr>
          <w:rFonts w:cs="Arial"/>
          <w:i/>
          <w:szCs w:val="18"/>
        </w:rPr>
        <w:t>):</w:t>
      </w:r>
      <w:r w:rsidRPr="00925D33">
        <w:rPr>
          <w:rFonts w:cs="Arial"/>
          <w:i/>
          <w:szCs w:val="18"/>
        </w:rPr>
        <w:tab/>
        <w:t>2</w:t>
      </w:r>
    </w:p>
    <w:p w14:paraId="535E12B8"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 xml:space="preserve">Liczba niezależnie zasilanych pól na </w:t>
      </w:r>
      <w:proofErr w:type="spellStart"/>
      <w:r w:rsidRPr="00925D33">
        <w:rPr>
          <w:rFonts w:cs="Arial"/>
          <w:i/>
          <w:szCs w:val="18"/>
        </w:rPr>
        <w:t>elektrofilt</w:t>
      </w:r>
      <w:proofErr w:type="spellEnd"/>
      <w:r w:rsidRPr="00925D33">
        <w:rPr>
          <w:rFonts w:cs="Arial"/>
          <w:i/>
          <w:szCs w:val="18"/>
        </w:rPr>
        <w:t xml:space="preserve"> (szt</w:t>
      </w:r>
      <w:r>
        <w:rPr>
          <w:rFonts w:cs="Arial"/>
          <w:i/>
          <w:szCs w:val="18"/>
        </w:rPr>
        <w:t>.</w:t>
      </w:r>
      <w:r w:rsidRPr="00925D33">
        <w:rPr>
          <w:rFonts w:cs="Arial"/>
          <w:i/>
          <w:szCs w:val="18"/>
        </w:rPr>
        <w:t>):</w:t>
      </w:r>
      <w:r w:rsidRPr="00925D33">
        <w:rPr>
          <w:rFonts w:cs="Arial"/>
          <w:i/>
          <w:szCs w:val="18"/>
        </w:rPr>
        <w:tab/>
        <w:t>2</w:t>
      </w:r>
    </w:p>
    <w:p w14:paraId="5B00F40F"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Aktywna wysokość pola elektrycznego (m):</w:t>
      </w:r>
      <w:r w:rsidRPr="00925D33">
        <w:rPr>
          <w:rFonts w:cs="Arial"/>
          <w:i/>
          <w:szCs w:val="18"/>
        </w:rPr>
        <w:tab/>
        <w:t>10,0</w:t>
      </w:r>
    </w:p>
    <w:p w14:paraId="4E9FCDC6"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Aktywna długość pola elektrycznego (m):</w:t>
      </w:r>
      <w:r w:rsidRPr="00925D33">
        <w:rPr>
          <w:rFonts w:cs="Arial"/>
          <w:i/>
          <w:szCs w:val="18"/>
        </w:rPr>
        <w:tab/>
        <w:t>4,0 (4,0 x 2 = 8,0)</w:t>
      </w:r>
    </w:p>
    <w:p w14:paraId="63A5F51A"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Podziałka międzyrzędowa (mm):</w:t>
      </w:r>
      <w:r w:rsidRPr="00925D33">
        <w:rPr>
          <w:rFonts w:cs="Arial"/>
          <w:i/>
          <w:szCs w:val="18"/>
        </w:rPr>
        <w:tab/>
        <w:t>400</w:t>
      </w:r>
    </w:p>
    <w:p w14:paraId="70B8CDEB" w14:textId="77777777" w:rsidR="00970B2A" w:rsidRPr="006E3384"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6E3384">
        <w:rPr>
          <w:rFonts w:cs="Arial"/>
          <w:i/>
          <w:szCs w:val="18"/>
        </w:rPr>
        <w:t>Liczba ścieżek gazu na elektrofiltr (szt</w:t>
      </w:r>
      <w:r>
        <w:rPr>
          <w:rFonts w:cs="Arial"/>
          <w:i/>
          <w:szCs w:val="18"/>
        </w:rPr>
        <w:t>.</w:t>
      </w:r>
      <w:r w:rsidRPr="006E3384">
        <w:rPr>
          <w:rFonts w:cs="Arial"/>
          <w:i/>
          <w:szCs w:val="18"/>
        </w:rPr>
        <w:t>):</w:t>
      </w:r>
      <w:r w:rsidRPr="006E3384">
        <w:rPr>
          <w:rFonts w:cs="Arial"/>
          <w:i/>
          <w:szCs w:val="18"/>
        </w:rPr>
        <w:tab/>
      </w:r>
      <w:r>
        <w:rPr>
          <w:rFonts w:cs="Arial"/>
          <w:i/>
          <w:szCs w:val="18"/>
        </w:rPr>
        <w:t>1</w:t>
      </w:r>
    </w:p>
    <w:p w14:paraId="7CC0AAA7"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Całkowita powierzchnia osadcza (m</w:t>
      </w:r>
      <w:r w:rsidRPr="00925D33">
        <w:rPr>
          <w:rFonts w:cs="Arial"/>
          <w:i/>
          <w:szCs w:val="18"/>
          <w:vertAlign w:val="superscript"/>
        </w:rPr>
        <w:t>2</w:t>
      </w:r>
      <w:r w:rsidRPr="00925D33">
        <w:rPr>
          <w:rFonts w:cs="Arial"/>
          <w:i/>
          <w:szCs w:val="18"/>
        </w:rPr>
        <w:t>):</w:t>
      </w:r>
      <w:r w:rsidRPr="00925D33">
        <w:rPr>
          <w:rFonts w:cs="Arial"/>
          <w:i/>
          <w:szCs w:val="18"/>
        </w:rPr>
        <w:tab/>
        <w:t>5 760</w:t>
      </w:r>
    </w:p>
    <w:p w14:paraId="065FB34B" w14:textId="77777777" w:rsidR="00970B2A" w:rsidRPr="0058442F"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58442F">
        <w:rPr>
          <w:rFonts w:cs="Arial"/>
          <w:i/>
          <w:szCs w:val="18"/>
        </w:rPr>
        <w:t>Obliczeniowa skuteczność odpylania (%):</w:t>
      </w:r>
      <w:r w:rsidRPr="0058442F">
        <w:rPr>
          <w:rFonts w:cs="Arial"/>
          <w:i/>
          <w:szCs w:val="18"/>
        </w:rPr>
        <w:tab/>
        <w:t>99,83</w:t>
      </w:r>
    </w:p>
    <w:p w14:paraId="206E0A02" w14:textId="77777777" w:rsidR="00970B2A" w:rsidRPr="001F59E9" w:rsidRDefault="00970B2A" w:rsidP="00970B2A">
      <w:pPr>
        <w:autoSpaceDE w:val="0"/>
        <w:autoSpaceDN w:val="0"/>
        <w:adjustRightInd w:val="0"/>
        <w:ind w:left="585"/>
        <w:contextualSpacing/>
        <w:jc w:val="both"/>
        <w:rPr>
          <w:rFonts w:cs="Arial"/>
          <w:i/>
          <w:szCs w:val="18"/>
          <w:highlight w:val="yellow"/>
        </w:rPr>
      </w:pPr>
    </w:p>
    <w:p w14:paraId="3882A653" w14:textId="77777777" w:rsidR="00970B2A" w:rsidRPr="0028700A" w:rsidRDefault="00970B2A" w:rsidP="00970B2A">
      <w:pPr>
        <w:autoSpaceDE w:val="0"/>
        <w:autoSpaceDN w:val="0"/>
        <w:adjustRightInd w:val="0"/>
        <w:ind w:left="585"/>
        <w:contextualSpacing/>
        <w:jc w:val="both"/>
        <w:rPr>
          <w:rFonts w:cs="Arial"/>
          <w:i/>
          <w:szCs w:val="18"/>
        </w:rPr>
      </w:pPr>
      <w:r w:rsidRPr="0028700A">
        <w:rPr>
          <w:rFonts w:cs="Arial"/>
          <w:b/>
          <w:bCs/>
          <w:i/>
          <w:szCs w:val="18"/>
        </w:rPr>
        <w:t>ZESPOŁY TRANSFORMATOROWO – PROSTOWNIKOWE:</w:t>
      </w:r>
    </w:p>
    <w:p w14:paraId="07338F74" w14:textId="77777777" w:rsidR="00970B2A" w:rsidRPr="001F59E9" w:rsidRDefault="00970B2A" w:rsidP="00970B2A">
      <w:pPr>
        <w:autoSpaceDE w:val="0"/>
        <w:autoSpaceDN w:val="0"/>
        <w:adjustRightInd w:val="0"/>
        <w:ind w:left="585"/>
        <w:contextualSpacing/>
        <w:jc w:val="both"/>
        <w:rPr>
          <w:rFonts w:cs="Arial"/>
          <w:b/>
          <w:bCs/>
          <w:i/>
          <w:szCs w:val="18"/>
          <w:highlight w:val="yellow"/>
        </w:rPr>
      </w:pPr>
    </w:p>
    <w:p w14:paraId="60130BB0"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Ilość (szt</w:t>
      </w:r>
      <w:r>
        <w:rPr>
          <w:rFonts w:cs="Arial"/>
          <w:bCs/>
          <w:i/>
          <w:szCs w:val="18"/>
        </w:rPr>
        <w:t>.</w:t>
      </w:r>
      <w:r w:rsidRPr="00925D33">
        <w:rPr>
          <w:rFonts w:cs="Arial"/>
          <w:bCs/>
          <w:i/>
          <w:szCs w:val="18"/>
        </w:rPr>
        <w:t>):</w:t>
      </w:r>
      <w:r w:rsidRPr="00925D33">
        <w:rPr>
          <w:rFonts w:cs="Arial"/>
          <w:bCs/>
          <w:i/>
          <w:szCs w:val="18"/>
        </w:rPr>
        <w:tab/>
      </w:r>
      <w:r>
        <w:rPr>
          <w:rFonts w:cs="Arial"/>
          <w:bCs/>
          <w:i/>
          <w:szCs w:val="18"/>
        </w:rPr>
        <w:t>2</w:t>
      </w:r>
    </w:p>
    <w:p w14:paraId="55B441C4"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Producent:</w:t>
      </w:r>
      <w:r w:rsidRPr="00925D33">
        <w:rPr>
          <w:rFonts w:cs="Arial"/>
          <w:bCs/>
          <w:i/>
          <w:szCs w:val="18"/>
        </w:rPr>
        <w:tab/>
        <w:t>ADOR</w:t>
      </w:r>
    </w:p>
    <w:p w14:paraId="7F4BEC71"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Napięcie pierwotne:</w:t>
      </w:r>
      <w:r w:rsidRPr="00925D33">
        <w:rPr>
          <w:rFonts w:cs="Arial"/>
          <w:bCs/>
          <w:i/>
          <w:szCs w:val="18"/>
        </w:rPr>
        <w:tab/>
        <w:t>400 V 50Hz</w:t>
      </w:r>
    </w:p>
    <w:p w14:paraId="1EBAAF00"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Napięcie wtórne:</w:t>
      </w:r>
      <w:r w:rsidRPr="00925D33">
        <w:rPr>
          <w:rFonts w:cs="Arial"/>
          <w:bCs/>
          <w:i/>
          <w:szCs w:val="18"/>
        </w:rPr>
        <w:tab/>
        <w:t xml:space="preserve">95 </w:t>
      </w:r>
      <w:proofErr w:type="spellStart"/>
      <w:r w:rsidRPr="00925D33">
        <w:rPr>
          <w:rFonts w:cs="Arial"/>
          <w:bCs/>
          <w:i/>
          <w:szCs w:val="18"/>
        </w:rPr>
        <w:t>kV</w:t>
      </w:r>
      <w:proofErr w:type="spellEnd"/>
      <w:r w:rsidRPr="00925D33">
        <w:rPr>
          <w:rFonts w:cs="Arial"/>
          <w:bCs/>
          <w:i/>
          <w:szCs w:val="18"/>
        </w:rPr>
        <w:t xml:space="preserve"> </w:t>
      </w:r>
    </w:p>
    <w:p w14:paraId="7AD867E4"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Prąd wtórny wyprostowany:</w:t>
      </w:r>
      <w:r w:rsidRPr="00925D33">
        <w:rPr>
          <w:rFonts w:cs="Arial"/>
          <w:bCs/>
          <w:i/>
          <w:szCs w:val="18"/>
        </w:rPr>
        <w:tab/>
        <w:t xml:space="preserve">1200 </w:t>
      </w:r>
      <w:proofErr w:type="spellStart"/>
      <w:r w:rsidRPr="00925D33">
        <w:rPr>
          <w:rFonts w:cs="Arial"/>
          <w:bCs/>
          <w:i/>
          <w:szCs w:val="18"/>
        </w:rPr>
        <w:t>mA</w:t>
      </w:r>
      <w:proofErr w:type="spellEnd"/>
      <w:r w:rsidRPr="00925D33">
        <w:rPr>
          <w:rFonts w:cs="Arial"/>
          <w:bCs/>
          <w:i/>
          <w:szCs w:val="18"/>
        </w:rPr>
        <w:t xml:space="preserve"> </w:t>
      </w:r>
    </w:p>
    <w:p w14:paraId="5B168E50" w14:textId="77777777" w:rsidR="00970B2A" w:rsidRPr="006E3384"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6E3384">
        <w:rPr>
          <w:rFonts w:cs="Arial"/>
          <w:bCs/>
          <w:i/>
          <w:szCs w:val="18"/>
        </w:rPr>
        <w:t>Moc zainstalowana dla jednego zespołu:</w:t>
      </w:r>
      <w:r w:rsidRPr="006E3384">
        <w:rPr>
          <w:rFonts w:cs="Arial"/>
          <w:bCs/>
          <w:i/>
          <w:szCs w:val="18"/>
        </w:rPr>
        <w:tab/>
        <w:t>114 kVA</w:t>
      </w:r>
    </w:p>
    <w:p w14:paraId="0B5E6FE7"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Lokalizacja:</w:t>
      </w:r>
      <w:r w:rsidRPr="00925D33">
        <w:rPr>
          <w:rFonts w:cs="Arial"/>
          <w:bCs/>
          <w:i/>
          <w:szCs w:val="18"/>
        </w:rPr>
        <w:tab/>
        <w:t>na dachu elektrofiltru</w:t>
      </w:r>
    </w:p>
    <w:p w14:paraId="40F7A66B"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925D33">
        <w:rPr>
          <w:rFonts w:cs="Arial"/>
          <w:bCs/>
          <w:i/>
          <w:szCs w:val="18"/>
        </w:rPr>
        <w:t>Możliwość odłączenia zespołu na dachu elektrofiltru:</w:t>
      </w:r>
      <w:r w:rsidRPr="00925D33">
        <w:rPr>
          <w:rFonts w:cs="Arial"/>
          <w:bCs/>
          <w:i/>
          <w:szCs w:val="18"/>
        </w:rPr>
        <w:tab/>
        <w:t>tak</w:t>
      </w:r>
    </w:p>
    <w:p w14:paraId="77B824DE" w14:textId="77777777" w:rsidR="00970B2A" w:rsidRPr="001F59E9" w:rsidRDefault="00970B2A" w:rsidP="00970B2A">
      <w:pPr>
        <w:autoSpaceDE w:val="0"/>
        <w:autoSpaceDN w:val="0"/>
        <w:adjustRightInd w:val="0"/>
        <w:ind w:left="585"/>
        <w:contextualSpacing/>
        <w:jc w:val="both"/>
        <w:rPr>
          <w:rFonts w:cs="Arial"/>
          <w:b/>
          <w:bCs/>
          <w:i/>
          <w:szCs w:val="18"/>
          <w:highlight w:val="yellow"/>
        </w:rPr>
      </w:pPr>
    </w:p>
    <w:p w14:paraId="6E6B5C38" w14:textId="77777777" w:rsidR="00970B2A" w:rsidRPr="00925D33" w:rsidRDefault="00970B2A" w:rsidP="00970B2A">
      <w:pPr>
        <w:tabs>
          <w:tab w:val="left" w:pos="6804"/>
        </w:tabs>
        <w:autoSpaceDE w:val="0"/>
        <w:autoSpaceDN w:val="0"/>
        <w:adjustRightInd w:val="0"/>
        <w:spacing w:before="240" w:after="240"/>
        <w:ind w:left="585"/>
        <w:contextualSpacing/>
        <w:jc w:val="both"/>
        <w:rPr>
          <w:rFonts w:cs="Arial"/>
          <w:b/>
          <w:bCs/>
          <w:i/>
          <w:szCs w:val="18"/>
        </w:rPr>
      </w:pPr>
      <w:r w:rsidRPr="00925D33">
        <w:rPr>
          <w:rFonts w:cs="Arial"/>
          <w:b/>
          <w:bCs/>
          <w:i/>
          <w:szCs w:val="18"/>
        </w:rPr>
        <w:t>ELEKTRODY ULOTOWE</w:t>
      </w:r>
    </w:p>
    <w:p w14:paraId="27BDCF0D"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Typ:</w:t>
      </w:r>
      <w:r w:rsidRPr="00925D33">
        <w:rPr>
          <w:rFonts w:cs="Arial"/>
          <w:i/>
          <w:szCs w:val="18"/>
        </w:rPr>
        <w:tab/>
        <w:t>Spiralne</w:t>
      </w:r>
    </w:p>
    <w:p w14:paraId="37BCDF32" w14:textId="77777777" w:rsidR="00970B2A" w:rsidRPr="001F59E9" w:rsidRDefault="00970B2A" w:rsidP="00970B2A">
      <w:pPr>
        <w:tabs>
          <w:tab w:val="left" w:pos="6804"/>
        </w:tabs>
        <w:autoSpaceDE w:val="0"/>
        <w:autoSpaceDN w:val="0"/>
        <w:adjustRightInd w:val="0"/>
        <w:ind w:left="585"/>
        <w:contextualSpacing/>
        <w:jc w:val="both"/>
        <w:rPr>
          <w:rFonts w:cs="Arial"/>
          <w:b/>
          <w:bCs/>
          <w:i/>
          <w:szCs w:val="18"/>
          <w:highlight w:val="yellow"/>
        </w:rPr>
      </w:pPr>
    </w:p>
    <w:p w14:paraId="63CB40DA" w14:textId="77777777" w:rsidR="00970B2A" w:rsidRPr="00925D33" w:rsidRDefault="00970B2A" w:rsidP="00970B2A">
      <w:pPr>
        <w:tabs>
          <w:tab w:val="left" w:pos="6804"/>
        </w:tabs>
        <w:autoSpaceDE w:val="0"/>
        <w:autoSpaceDN w:val="0"/>
        <w:adjustRightInd w:val="0"/>
        <w:ind w:left="585"/>
        <w:contextualSpacing/>
        <w:jc w:val="both"/>
        <w:rPr>
          <w:rFonts w:cs="Arial"/>
          <w:b/>
          <w:bCs/>
          <w:i/>
          <w:szCs w:val="18"/>
        </w:rPr>
      </w:pPr>
      <w:r w:rsidRPr="00925D33">
        <w:rPr>
          <w:rFonts w:cs="Arial"/>
          <w:b/>
          <w:bCs/>
          <w:i/>
          <w:szCs w:val="18"/>
        </w:rPr>
        <w:t>STRZEPYWACZE EZ</w:t>
      </w:r>
    </w:p>
    <w:p w14:paraId="0783D42C"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Rodzaj:</w:t>
      </w:r>
      <w:r w:rsidRPr="00925D33">
        <w:rPr>
          <w:rFonts w:cs="Arial"/>
          <w:i/>
          <w:szCs w:val="18"/>
        </w:rPr>
        <w:tab/>
        <w:t>młotki obrotowo-przerzutowe</w:t>
      </w:r>
    </w:p>
    <w:p w14:paraId="676F61D1"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częstotliwość strzepywania:</w:t>
      </w:r>
      <w:r w:rsidRPr="00925D33">
        <w:rPr>
          <w:rFonts w:cs="Arial"/>
          <w:i/>
          <w:szCs w:val="18"/>
        </w:rPr>
        <w:tab/>
        <w:t>sterowanie w programie czasowym</w:t>
      </w:r>
    </w:p>
    <w:p w14:paraId="370873DB" w14:textId="77777777" w:rsidR="00970B2A" w:rsidRPr="00803ABE" w:rsidRDefault="00970B2A" w:rsidP="00970B2A">
      <w:pPr>
        <w:numPr>
          <w:ilvl w:val="0"/>
          <w:numId w:val="12"/>
        </w:numPr>
        <w:tabs>
          <w:tab w:val="left" w:pos="6804"/>
        </w:tabs>
        <w:autoSpaceDE w:val="0"/>
        <w:autoSpaceDN w:val="0"/>
        <w:adjustRightInd w:val="0"/>
        <w:contextualSpacing/>
        <w:jc w:val="both"/>
        <w:rPr>
          <w:rFonts w:cs="Arial"/>
          <w:i/>
          <w:szCs w:val="18"/>
        </w:rPr>
      </w:pPr>
      <w:r w:rsidRPr="00803ABE">
        <w:rPr>
          <w:rFonts w:cs="Arial"/>
          <w:i/>
          <w:szCs w:val="18"/>
        </w:rPr>
        <w:t>typ zespołu napędowego:</w:t>
      </w:r>
      <w:r w:rsidRPr="00803ABE">
        <w:rPr>
          <w:rFonts w:cs="Arial"/>
          <w:i/>
          <w:szCs w:val="18"/>
        </w:rPr>
        <w:tab/>
        <w:t>FAZ67R37DR63L4, FAZ 67DT80K64</w:t>
      </w:r>
    </w:p>
    <w:p w14:paraId="5A5165BC"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ilość zespołów napędowych (szt</w:t>
      </w:r>
      <w:r>
        <w:rPr>
          <w:rFonts w:cs="Arial"/>
          <w:i/>
          <w:szCs w:val="18"/>
        </w:rPr>
        <w:t>.</w:t>
      </w:r>
      <w:r w:rsidRPr="00925D33">
        <w:rPr>
          <w:rFonts w:cs="Arial"/>
          <w:i/>
          <w:szCs w:val="18"/>
        </w:rPr>
        <w:t>):</w:t>
      </w:r>
      <w:r w:rsidRPr="00925D33">
        <w:rPr>
          <w:rFonts w:cs="Arial"/>
          <w:i/>
          <w:szCs w:val="18"/>
        </w:rPr>
        <w:tab/>
      </w:r>
      <w:r>
        <w:rPr>
          <w:rFonts w:cs="Arial"/>
          <w:i/>
          <w:szCs w:val="18"/>
        </w:rPr>
        <w:t>2</w:t>
      </w:r>
    </w:p>
    <w:p w14:paraId="7FB8BA94" w14:textId="77777777" w:rsidR="00970B2A" w:rsidRPr="001F59E9" w:rsidRDefault="00970B2A" w:rsidP="00970B2A">
      <w:pPr>
        <w:tabs>
          <w:tab w:val="left" w:pos="6804"/>
        </w:tabs>
        <w:spacing w:line="240" w:lineRule="exact"/>
        <w:rPr>
          <w:rFonts w:cs="Arial"/>
          <w:b/>
          <w:i/>
          <w:szCs w:val="18"/>
          <w:highlight w:val="yellow"/>
        </w:rPr>
      </w:pPr>
    </w:p>
    <w:p w14:paraId="6CDAC56F" w14:textId="77777777" w:rsidR="00970B2A" w:rsidRPr="00925D33" w:rsidRDefault="00970B2A" w:rsidP="00970B2A">
      <w:pPr>
        <w:tabs>
          <w:tab w:val="left" w:pos="6804"/>
        </w:tabs>
        <w:autoSpaceDE w:val="0"/>
        <w:autoSpaceDN w:val="0"/>
        <w:adjustRightInd w:val="0"/>
        <w:ind w:left="585"/>
        <w:contextualSpacing/>
        <w:jc w:val="both"/>
        <w:rPr>
          <w:rFonts w:cs="Arial"/>
          <w:b/>
          <w:bCs/>
          <w:i/>
          <w:szCs w:val="18"/>
        </w:rPr>
      </w:pPr>
      <w:r w:rsidRPr="00925D33">
        <w:rPr>
          <w:rFonts w:cs="Arial"/>
          <w:b/>
          <w:bCs/>
          <w:i/>
          <w:szCs w:val="18"/>
        </w:rPr>
        <w:t>STRZEPYWACZE EU</w:t>
      </w:r>
    </w:p>
    <w:p w14:paraId="1FD53554"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rodzaj:</w:t>
      </w:r>
      <w:r w:rsidRPr="00925D33">
        <w:rPr>
          <w:rFonts w:cs="Arial"/>
          <w:i/>
          <w:szCs w:val="18"/>
        </w:rPr>
        <w:tab/>
        <w:t>młotki obrotowo-przerzutowe</w:t>
      </w:r>
    </w:p>
    <w:p w14:paraId="516B90AF" w14:textId="77777777" w:rsidR="00970B2A" w:rsidRPr="00925D33" w:rsidRDefault="00970B2A" w:rsidP="00970B2A">
      <w:pPr>
        <w:numPr>
          <w:ilvl w:val="0"/>
          <w:numId w:val="12"/>
        </w:numPr>
        <w:tabs>
          <w:tab w:val="left" w:pos="6804"/>
        </w:tabs>
        <w:autoSpaceDE w:val="0"/>
        <w:autoSpaceDN w:val="0"/>
        <w:adjustRightInd w:val="0"/>
        <w:contextualSpacing/>
        <w:jc w:val="both"/>
        <w:rPr>
          <w:rFonts w:cs="Arial"/>
          <w:i/>
          <w:szCs w:val="18"/>
        </w:rPr>
      </w:pPr>
      <w:r w:rsidRPr="00925D33">
        <w:rPr>
          <w:rFonts w:cs="Arial"/>
          <w:i/>
          <w:szCs w:val="18"/>
        </w:rPr>
        <w:t>częstotliwość strzepywania:</w:t>
      </w:r>
      <w:r w:rsidRPr="00925D33">
        <w:rPr>
          <w:rFonts w:cs="Arial"/>
          <w:i/>
          <w:szCs w:val="18"/>
        </w:rPr>
        <w:tab/>
        <w:t>sterowanie w programie czasowym</w:t>
      </w:r>
    </w:p>
    <w:p w14:paraId="269A7A1E" w14:textId="77777777" w:rsidR="00970B2A" w:rsidRPr="00803ABE"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803ABE">
        <w:rPr>
          <w:rFonts w:cs="Arial"/>
          <w:i/>
          <w:szCs w:val="18"/>
        </w:rPr>
        <w:t>typ zespołu napędowego:</w:t>
      </w:r>
      <w:r w:rsidRPr="00803ABE">
        <w:rPr>
          <w:rFonts w:cs="Arial"/>
          <w:i/>
          <w:szCs w:val="18"/>
        </w:rPr>
        <w:tab/>
        <w:t>FAZ67R37DR63L4, FAZ 67DT80K64</w:t>
      </w:r>
    </w:p>
    <w:p w14:paraId="0F4BA3FF" w14:textId="77777777" w:rsidR="00970B2A" w:rsidRPr="00925D33"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925D33">
        <w:rPr>
          <w:rFonts w:cs="Arial"/>
          <w:i/>
          <w:szCs w:val="18"/>
        </w:rPr>
        <w:t>ilość zespołów napędowych (szt</w:t>
      </w:r>
      <w:r>
        <w:rPr>
          <w:rFonts w:cs="Arial"/>
          <w:i/>
          <w:szCs w:val="18"/>
        </w:rPr>
        <w:t>.</w:t>
      </w:r>
      <w:r w:rsidRPr="00925D33">
        <w:rPr>
          <w:rFonts w:cs="Arial"/>
          <w:i/>
          <w:szCs w:val="18"/>
        </w:rPr>
        <w:t>):</w:t>
      </w:r>
      <w:r w:rsidRPr="00925D33">
        <w:rPr>
          <w:rFonts w:cs="Arial"/>
          <w:i/>
          <w:szCs w:val="18"/>
        </w:rPr>
        <w:tab/>
      </w:r>
      <w:r>
        <w:rPr>
          <w:rFonts w:cs="Arial"/>
          <w:i/>
          <w:szCs w:val="18"/>
        </w:rPr>
        <w:t>2</w:t>
      </w:r>
    </w:p>
    <w:p w14:paraId="63DF31F8" w14:textId="77777777" w:rsidR="00970B2A" w:rsidRDefault="00970B2A" w:rsidP="00970B2A">
      <w:pPr>
        <w:tabs>
          <w:tab w:val="left" w:pos="6804"/>
        </w:tabs>
        <w:autoSpaceDE w:val="0"/>
        <w:autoSpaceDN w:val="0"/>
        <w:adjustRightInd w:val="0"/>
        <w:spacing w:line="276" w:lineRule="auto"/>
        <w:ind w:left="720"/>
        <w:contextualSpacing/>
        <w:jc w:val="both"/>
        <w:rPr>
          <w:rFonts w:cs="Arial"/>
          <w:i/>
          <w:szCs w:val="18"/>
        </w:rPr>
      </w:pPr>
    </w:p>
    <w:p w14:paraId="048CEA1D" w14:textId="77777777" w:rsidR="00970B2A" w:rsidRPr="00A61B8A" w:rsidRDefault="00970B2A" w:rsidP="00970B2A">
      <w:pPr>
        <w:pStyle w:val="IVPoziom4"/>
      </w:pPr>
      <w:r w:rsidRPr="00A61B8A">
        <w:t>Elektrofiltr kotła WP-120 KW5.</w:t>
      </w:r>
    </w:p>
    <w:p w14:paraId="2CFE070B" w14:textId="77777777" w:rsidR="00970B2A" w:rsidRPr="001F59E9" w:rsidRDefault="00970B2A" w:rsidP="00970B2A">
      <w:pPr>
        <w:autoSpaceDE w:val="0"/>
        <w:autoSpaceDN w:val="0"/>
        <w:adjustRightInd w:val="0"/>
        <w:spacing w:before="240"/>
        <w:ind w:left="720"/>
        <w:contextualSpacing/>
        <w:jc w:val="both"/>
        <w:rPr>
          <w:rFonts w:cs="Arial"/>
          <w:b/>
          <w:bCs/>
          <w:i/>
          <w:szCs w:val="18"/>
        </w:rPr>
      </w:pPr>
      <w:r w:rsidRPr="001F59E9">
        <w:rPr>
          <w:rFonts w:cs="Arial"/>
          <w:b/>
          <w:bCs/>
          <w:i/>
          <w:szCs w:val="18"/>
        </w:rPr>
        <w:t>PODSTAWOWE PARAMETRY TECHNICZNE:</w:t>
      </w:r>
    </w:p>
    <w:p w14:paraId="286106CA" w14:textId="77777777" w:rsidR="00970B2A" w:rsidRPr="001F59E9" w:rsidRDefault="00970B2A" w:rsidP="00970B2A">
      <w:pPr>
        <w:autoSpaceDE w:val="0"/>
        <w:autoSpaceDN w:val="0"/>
        <w:adjustRightInd w:val="0"/>
        <w:spacing w:before="240"/>
        <w:ind w:left="720"/>
        <w:contextualSpacing/>
        <w:jc w:val="both"/>
        <w:rPr>
          <w:rFonts w:cs="Arial"/>
          <w:b/>
          <w:bCs/>
          <w:i/>
          <w:szCs w:val="18"/>
        </w:rPr>
      </w:pPr>
    </w:p>
    <w:p w14:paraId="2D4E4C66"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Typ elektrofiltru / Producent</w:t>
      </w:r>
      <w:r w:rsidRPr="001F59E9">
        <w:rPr>
          <w:rFonts w:cs="Arial"/>
          <w:bCs/>
          <w:i/>
          <w:szCs w:val="18"/>
        </w:rPr>
        <w:tab/>
        <w:t>HKE 2x18-1x800/3x3,8x9,6/38</w:t>
      </w:r>
      <w:r>
        <w:rPr>
          <w:rFonts w:cs="Arial"/>
          <w:bCs/>
          <w:i/>
          <w:szCs w:val="18"/>
        </w:rPr>
        <w:t xml:space="preserve"> </w:t>
      </w:r>
      <w:r w:rsidRPr="001F59E9">
        <w:rPr>
          <w:rFonts w:cs="Arial"/>
          <w:bCs/>
          <w:i/>
          <w:szCs w:val="18"/>
        </w:rPr>
        <w:t xml:space="preserve">/ </w:t>
      </w:r>
      <w:r>
        <w:rPr>
          <w:rFonts w:cs="Arial"/>
          <w:bCs/>
          <w:i/>
          <w:szCs w:val="18"/>
        </w:rPr>
        <w:t>ELWO</w:t>
      </w:r>
    </w:p>
    <w:p w14:paraId="2FD5B6CE"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Liczba elektrofiltrów na kocioł (szt</w:t>
      </w:r>
      <w:r>
        <w:rPr>
          <w:rFonts w:cs="Arial"/>
          <w:i/>
          <w:szCs w:val="18"/>
        </w:rPr>
        <w:t>.</w:t>
      </w:r>
      <w:r w:rsidRPr="001F59E9">
        <w:rPr>
          <w:rFonts w:cs="Arial"/>
          <w:i/>
          <w:szCs w:val="18"/>
        </w:rPr>
        <w:t>):</w:t>
      </w:r>
      <w:r w:rsidRPr="001F59E9">
        <w:rPr>
          <w:rFonts w:cs="Arial"/>
          <w:i/>
          <w:szCs w:val="18"/>
        </w:rPr>
        <w:tab/>
        <w:t>1</w:t>
      </w:r>
    </w:p>
    <w:p w14:paraId="34D2B6D5"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Liczba stref odpylania na elektrofiltr (szt</w:t>
      </w:r>
      <w:r>
        <w:rPr>
          <w:rFonts w:cs="Arial"/>
          <w:i/>
          <w:szCs w:val="18"/>
        </w:rPr>
        <w:t>.</w:t>
      </w:r>
      <w:r w:rsidRPr="001F59E9">
        <w:rPr>
          <w:rFonts w:cs="Arial"/>
          <w:i/>
          <w:szCs w:val="18"/>
        </w:rPr>
        <w:t>):</w:t>
      </w:r>
      <w:r w:rsidRPr="001F59E9">
        <w:rPr>
          <w:rFonts w:cs="Arial"/>
          <w:i/>
          <w:szCs w:val="18"/>
        </w:rPr>
        <w:tab/>
        <w:t>3</w:t>
      </w:r>
    </w:p>
    <w:p w14:paraId="12BCD37C"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Liczba niezależnych sekcji na elektrofiltr (szt</w:t>
      </w:r>
      <w:r>
        <w:rPr>
          <w:rFonts w:cs="Arial"/>
          <w:i/>
          <w:szCs w:val="18"/>
        </w:rPr>
        <w:t>.</w:t>
      </w:r>
      <w:r w:rsidRPr="001F59E9">
        <w:rPr>
          <w:rFonts w:cs="Arial"/>
          <w:i/>
          <w:szCs w:val="18"/>
        </w:rPr>
        <w:t>):</w:t>
      </w:r>
      <w:r w:rsidRPr="001F59E9">
        <w:rPr>
          <w:rFonts w:cs="Arial"/>
          <w:i/>
          <w:szCs w:val="18"/>
        </w:rPr>
        <w:tab/>
      </w:r>
      <w:r>
        <w:rPr>
          <w:rFonts w:cs="Arial"/>
          <w:i/>
          <w:szCs w:val="18"/>
        </w:rPr>
        <w:t>2</w:t>
      </w:r>
    </w:p>
    <w:p w14:paraId="710A082C"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 xml:space="preserve">Liczba niezależnie zasilanych pól na </w:t>
      </w:r>
      <w:proofErr w:type="spellStart"/>
      <w:r w:rsidRPr="001F59E9">
        <w:rPr>
          <w:rFonts w:cs="Arial"/>
          <w:i/>
          <w:szCs w:val="18"/>
        </w:rPr>
        <w:t>elektrofilt</w:t>
      </w:r>
      <w:proofErr w:type="spellEnd"/>
      <w:r w:rsidRPr="001F59E9">
        <w:rPr>
          <w:rFonts w:cs="Arial"/>
          <w:i/>
          <w:szCs w:val="18"/>
        </w:rPr>
        <w:t xml:space="preserve"> (szt</w:t>
      </w:r>
      <w:r>
        <w:rPr>
          <w:rFonts w:cs="Arial"/>
          <w:i/>
          <w:szCs w:val="18"/>
        </w:rPr>
        <w:t>.</w:t>
      </w:r>
      <w:r w:rsidRPr="001F59E9">
        <w:rPr>
          <w:rFonts w:cs="Arial"/>
          <w:i/>
          <w:szCs w:val="18"/>
        </w:rPr>
        <w:t>):</w:t>
      </w:r>
      <w:r w:rsidRPr="001F59E9">
        <w:rPr>
          <w:rFonts w:cs="Arial"/>
          <w:i/>
          <w:szCs w:val="18"/>
        </w:rPr>
        <w:tab/>
      </w:r>
      <w:r>
        <w:rPr>
          <w:rFonts w:cs="Arial"/>
          <w:i/>
          <w:szCs w:val="18"/>
        </w:rPr>
        <w:t>4</w:t>
      </w:r>
    </w:p>
    <w:p w14:paraId="28E86ECE"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Aktywna wysokość pola elektrycznego (m):</w:t>
      </w:r>
      <w:r w:rsidRPr="001F59E9">
        <w:rPr>
          <w:rFonts w:cs="Arial"/>
          <w:i/>
          <w:szCs w:val="18"/>
        </w:rPr>
        <w:tab/>
      </w:r>
      <w:r>
        <w:rPr>
          <w:rFonts w:cs="Arial"/>
          <w:i/>
          <w:szCs w:val="18"/>
        </w:rPr>
        <w:t>9,6</w:t>
      </w:r>
    </w:p>
    <w:p w14:paraId="77EFA12F"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Aktywna długość pola elektrycznego (m):</w:t>
      </w:r>
      <w:r w:rsidRPr="001F59E9">
        <w:rPr>
          <w:rFonts w:cs="Arial"/>
          <w:i/>
          <w:szCs w:val="18"/>
        </w:rPr>
        <w:tab/>
        <w:t>3,</w:t>
      </w:r>
      <w:r>
        <w:rPr>
          <w:rFonts w:cs="Arial"/>
          <w:i/>
          <w:szCs w:val="18"/>
        </w:rPr>
        <w:t>8</w:t>
      </w:r>
      <w:r w:rsidRPr="001F59E9">
        <w:rPr>
          <w:rFonts w:cs="Arial"/>
          <w:i/>
          <w:szCs w:val="18"/>
        </w:rPr>
        <w:t xml:space="preserve"> (3,</w:t>
      </w:r>
      <w:r>
        <w:rPr>
          <w:rFonts w:cs="Arial"/>
          <w:i/>
          <w:szCs w:val="18"/>
        </w:rPr>
        <w:t>8</w:t>
      </w:r>
      <w:r w:rsidRPr="001F59E9">
        <w:rPr>
          <w:rFonts w:cs="Arial"/>
          <w:i/>
          <w:szCs w:val="18"/>
        </w:rPr>
        <w:t xml:space="preserve"> x 3 = 11,</w:t>
      </w:r>
      <w:r>
        <w:rPr>
          <w:rFonts w:cs="Arial"/>
          <w:i/>
          <w:szCs w:val="18"/>
        </w:rPr>
        <w:t>4</w:t>
      </w:r>
      <w:r w:rsidRPr="001F59E9">
        <w:rPr>
          <w:rFonts w:cs="Arial"/>
          <w:i/>
          <w:szCs w:val="18"/>
        </w:rPr>
        <w:t>)</w:t>
      </w:r>
    </w:p>
    <w:p w14:paraId="3F078BCC"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Podziałka międzyrzędowa (mm):</w:t>
      </w:r>
      <w:r w:rsidRPr="001F59E9">
        <w:rPr>
          <w:rFonts w:cs="Arial"/>
          <w:i/>
          <w:szCs w:val="18"/>
        </w:rPr>
        <w:tab/>
      </w:r>
      <w:r>
        <w:rPr>
          <w:rFonts w:cs="Arial"/>
          <w:i/>
          <w:szCs w:val="18"/>
        </w:rPr>
        <w:t>385</w:t>
      </w:r>
    </w:p>
    <w:p w14:paraId="1F8AF78A"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Liczba ścieżek gazu na elektrofiltr (szt</w:t>
      </w:r>
      <w:r>
        <w:rPr>
          <w:rFonts w:cs="Arial"/>
          <w:i/>
          <w:szCs w:val="18"/>
        </w:rPr>
        <w:t>.</w:t>
      </w:r>
      <w:r w:rsidRPr="001F59E9">
        <w:rPr>
          <w:rFonts w:cs="Arial"/>
          <w:i/>
          <w:szCs w:val="18"/>
        </w:rPr>
        <w:t>):</w:t>
      </w:r>
      <w:r w:rsidRPr="001F59E9">
        <w:rPr>
          <w:rFonts w:cs="Arial"/>
          <w:i/>
          <w:szCs w:val="18"/>
        </w:rPr>
        <w:tab/>
        <w:t>2</w:t>
      </w:r>
    </w:p>
    <w:p w14:paraId="31472839"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Całkowita powierzchnia osadcza (m</w:t>
      </w:r>
      <w:r w:rsidRPr="001F59E9">
        <w:rPr>
          <w:rFonts w:cs="Arial"/>
          <w:i/>
          <w:szCs w:val="18"/>
          <w:vertAlign w:val="superscript"/>
        </w:rPr>
        <w:t>2</w:t>
      </w:r>
      <w:r w:rsidRPr="001F59E9">
        <w:rPr>
          <w:rFonts w:cs="Arial"/>
          <w:i/>
          <w:szCs w:val="18"/>
        </w:rPr>
        <w:t>):</w:t>
      </w:r>
      <w:r w:rsidRPr="001F59E9">
        <w:rPr>
          <w:rFonts w:cs="Arial"/>
          <w:i/>
          <w:szCs w:val="18"/>
        </w:rPr>
        <w:tab/>
        <w:t xml:space="preserve">5 </w:t>
      </w:r>
      <w:r>
        <w:rPr>
          <w:rFonts w:cs="Arial"/>
          <w:i/>
          <w:szCs w:val="18"/>
        </w:rPr>
        <w:t>880</w:t>
      </w:r>
    </w:p>
    <w:p w14:paraId="11DEEA4D"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Obliczeniowa skuteczność odpylania (%):</w:t>
      </w:r>
      <w:r w:rsidRPr="001F59E9">
        <w:rPr>
          <w:rFonts w:cs="Arial"/>
          <w:i/>
          <w:szCs w:val="18"/>
        </w:rPr>
        <w:tab/>
      </w:r>
    </w:p>
    <w:p w14:paraId="2FCF4C6A"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i/>
          <w:szCs w:val="18"/>
        </w:rPr>
      </w:pPr>
      <w:r w:rsidRPr="001F59E9">
        <w:rPr>
          <w:rFonts w:cs="Arial"/>
          <w:i/>
          <w:szCs w:val="18"/>
        </w:rPr>
        <w:t>Maksymalna prędkość przepływu spalin w filtrze (m/s):</w:t>
      </w:r>
      <w:r w:rsidRPr="001F59E9">
        <w:rPr>
          <w:rFonts w:cs="Arial"/>
          <w:i/>
          <w:szCs w:val="18"/>
        </w:rPr>
        <w:tab/>
      </w:r>
      <w:r>
        <w:rPr>
          <w:rFonts w:cs="Arial"/>
          <w:i/>
          <w:szCs w:val="18"/>
        </w:rPr>
        <w:t>0,93</w:t>
      </w:r>
    </w:p>
    <w:p w14:paraId="3EB33A14" w14:textId="77777777" w:rsidR="00970B2A" w:rsidRPr="001F59E9" w:rsidRDefault="00970B2A" w:rsidP="00970B2A">
      <w:pPr>
        <w:autoSpaceDE w:val="0"/>
        <w:autoSpaceDN w:val="0"/>
        <w:adjustRightInd w:val="0"/>
        <w:ind w:left="585"/>
        <w:contextualSpacing/>
        <w:jc w:val="both"/>
        <w:rPr>
          <w:rFonts w:cs="Arial"/>
          <w:i/>
          <w:szCs w:val="18"/>
        </w:rPr>
      </w:pPr>
    </w:p>
    <w:p w14:paraId="7CC7D440" w14:textId="77777777" w:rsidR="00970B2A" w:rsidRPr="001F59E9" w:rsidRDefault="00970B2A" w:rsidP="00970B2A">
      <w:pPr>
        <w:autoSpaceDE w:val="0"/>
        <w:autoSpaceDN w:val="0"/>
        <w:adjustRightInd w:val="0"/>
        <w:ind w:left="585"/>
        <w:contextualSpacing/>
        <w:jc w:val="both"/>
        <w:rPr>
          <w:rFonts w:cs="Arial"/>
          <w:i/>
          <w:szCs w:val="18"/>
        </w:rPr>
      </w:pPr>
      <w:r w:rsidRPr="001F59E9">
        <w:rPr>
          <w:rFonts w:cs="Arial"/>
          <w:b/>
          <w:bCs/>
          <w:i/>
          <w:szCs w:val="18"/>
        </w:rPr>
        <w:t>ZESPOŁY TRANSFORMATOROWO – PROSTOWNIKOWE:</w:t>
      </w:r>
    </w:p>
    <w:p w14:paraId="192683ED" w14:textId="77777777" w:rsidR="00970B2A" w:rsidRPr="001F59E9" w:rsidRDefault="00970B2A" w:rsidP="00970B2A">
      <w:pPr>
        <w:autoSpaceDE w:val="0"/>
        <w:autoSpaceDN w:val="0"/>
        <w:adjustRightInd w:val="0"/>
        <w:ind w:left="585"/>
        <w:contextualSpacing/>
        <w:jc w:val="both"/>
        <w:rPr>
          <w:rFonts w:cs="Arial"/>
          <w:b/>
          <w:bCs/>
          <w:i/>
          <w:szCs w:val="18"/>
        </w:rPr>
      </w:pPr>
    </w:p>
    <w:p w14:paraId="759FEB7E"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Ilość (szt</w:t>
      </w:r>
      <w:r>
        <w:rPr>
          <w:rFonts w:cs="Arial"/>
          <w:bCs/>
          <w:i/>
          <w:szCs w:val="18"/>
        </w:rPr>
        <w:t>.</w:t>
      </w:r>
      <w:r w:rsidRPr="001F59E9">
        <w:rPr>
          <w:rFonts w:cs="Arial"/>
          <w:bCs/>
          <w:i/>
          <w:szCs w:val="18"/>
        </w:rPr>
        <w:t>):</w:t>
      </w:r>
      <w:r w:rsidRPr="001F59E9">
        <w:rPr>
          <w:rFonts w:cs="Arial"/>
          <w:bCs/>
          <w:i/>
          <w:szCs w:val="18"/>
        </w:rPr>
        <w:tab/>
      </w:r>
      <w:r>
        <w:rPr>
          <w:rFonts w:cs="Arial"/>
          <w:bCs/>
          <w:i/>
          <w:szCs w:val="18"/>
        </w:rPr>
        <w:t>4</w:t>
      </w:r>
    </w:p>
    <w:p w14:paraId="131A3D28"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lastRenderedPageBreak/>
        <w:t>Producent:</w:t>
      </w:r>
      <w:r w:rsidRPr="001F59E9">
        <w:rPr>
          <w:rFonts w:cs="Arial"/>
          <w:bCs/>
          <w:i/>
          <w:szCs w:val="18"/>
        </w:rPr>
        <w:tab/>
      </w:r>
      <w:r>
        <w:rPr>
          <w:rFonts w:cs="Arial"/>
          <w:bCs/>
          <w:i/>
          <w:szCs w:val="18"/>
        </w:rPr>
        <w:t>BELOS</w:t>
      </w:r>
    </w:p>
    <w:p w14:paraId="70A8EF16"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Napięcie pierwotne:</w:t>
      </w:r>
      <w:r w:rsidRPr="001F59E9">
        <w:rPr>
          <w:rFonts w:cs="Arial"/>
          <w:bCs/>
          <w:i/>
          <w:szCs w:val="18"/>
        </w:rPr>
        <w:tab/>
      </w:r>
      <w:r w:rsidRPr="00E47B0F">
        <w:rPr>
          <w:rFonts w:cs="Arial"/>
          <w:bCs/>
          <w:i/>
          <w:szCs w:val="18"/>
        </w:rPr>
        <w:t>2x400V 50Hz</w:t>
      </w:r>
    </w:p>
    <w:p w14:paraId="1BE90ABE"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Napięcie wtórne:</w:t>
      </w:r>
      <w:r w:rsidRPr="001F59E9">
        <w:rPr>
          <w:rFonts w:cs="Arial"/>
          <w:bCs/>
          <w:i/>
          <w:szCs w:val="18"/>
        </w:rPr>
        <w:tab/>
      </w:r>
      <w:r>
        <w:rPr>
          <w:rFonts w:cs="Arial"/>
          <w:bCs/>
          <w:i/>
          <w:szCs w:val="18"/>
        </w:rPr>
        <w:t xml:space="preserve">106 </w:t>
      </w:r>
      <w:proofErr w:type="spellStart"/>
      <w:r w:rsidRPr="001F59E9">
        <w:rPr>
          <w:rFonts w:cs="Arial"/>
          <w:bCs/>
          <w:i/>
          <w:szCs w:val="18"/>
        </w:rPr>
        <w:t>kV</w:t>
      </w:r>
      <w:proofErr w:type="spellEnd"/>
    </w:p>
    <w:p w14:paraId="564DD64A"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Prąd wtórny wyprostowany:</w:t>
      </w:r>
      <w:r w:rsidRPr="001F59E9">
        <w:rPr>
          <w:rFonts w:cs="Arial"/>
          <w:bCs/>
          <w:i/>
          <w:szCs w:val="18"/>
        </w:rPr>
        <w:tab/>
      </w:r>
      <w:r>
        <w:rPr>
          <w:rFonts w:cs="Arial"/>
          <w:bCs/>
          <w:i/>
          <w:szCs w:val="18"/>
        </w:rPr>
        <w:t xml:space="preserve">800 </w:t>
      </w:r>
      <w:proofErr w:type="spellStart"/>
      <w:r w:rsidRPr="001F59E9">
        <w:rPr>
          <w:rFonts w:cs="Arial"/>
          <w:bCs/>
          <w:i/>
          <w:szCs w:val="18"/>
        </w:rPr>
        <w:t>mA</w:t>
      </w:r>
      <w:proofErr w:type="spellEnd"/>
    </w:p>
    <w:p w14:paraId="0322C8BA"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Moc zainstalowana dla jednego zespołu:</w:t>
      </w:r>
      <w:r w:rsidRPr="001F59E9">
        <w:rPr>
          <w:rFonts w:cs="Arial"/>
          <w:bCs/>
          <w:i/>
          <w:szCs w:val="18"/>
        </w:rPr>
        <w:tab/>
      </w:r>
      <w:r>
        <w:rPr>
          <w:rFonts w:cs="Arial"/>
          <w:bCs/>
          <w:i/>
          <w:szCs w:val="18"/>
        </w:rPr>
        <w:t>81</w:t>
      </w:r>
      <w:r w:rsidRPr="001F59E9">
        <w:rPr>
          <w:rFonts w:cs="Arial"/>
          <w:bCs/>
          <w:i/>
          <w:szCs w:val="18"/>
        </w:rPr>
        <w:t xml:space="preserve"> kVA</w:t>
      </w:r>
    </w:p>
    <w:p w14:paraId="687B3400"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Lokalizacja:</w:t>
      </w:r>
      <w:r w:rsidRPr="001F59E9">
        <w:rPr>
          <w:rFonts w:cs="Arial"/>
          <w:bCs/>
          <w:i/>
          <w:szCs w:val="18"/>
        </w:rPr>
        <w:tab/>
        <w:t>na dachu elektrofiltru</w:t>
      </w:r>
    </w:p>
    <w:p w14:paraId="5986D930" w14:textId="77777777" w:rsidR="00970B2A" w:rsidRPr="001F59E9" w:rsidRDefault="00970B2A" w:rsidP="00970B2A">
      <w:pPr>
        <w:numPr>
          <w:ilvl w:val="0"/>
          <w:numId w:val="12"/>
        </w:numPr>
        <w:tabs>
          <w:tab w:val="left" w:pos="6804"/>
        </w:tabs>
        <w:autoSpaceDE w:val="0"/>
        <w:autoSpaceDN w:val="0"/>
        <w:adjustRightInd w:val="0"/>
        <w:spacing w:line="276" w:lineRule="auto"/>
        <w:contextualSpacing/>
        <w:jc w:val="both"/>
        <w:rPr>
          <w:rFonts w:cs="Arial"/>
          <w:bCs/>
          <w:i/>
          <w:szCs w:val="18"/>
        </w:rPr>
      </w:pPr>
      <w:r w:rsidRPr="001F59E9">
        <w:rPr>
          <w:rFonts w:cs="Arial"/>
          <w:bCs/>
          <w:i/>
          <w:szCs w:val="18"/>
        </w:rPr>
        <w:t>Możliwość odłączenia zespołu na dachu elektrofiltru:</w:t>
      </w:r>
      <w:r w:rsidRPr="001F59E9">
        <w:rPr>
          <w:rFonts w:cs="Arial"/>
          <w:bCs/>
          <w:i/>
          <w:szCs w:val="18"/>
        </w:rPr>
        <w:tab/>
        <w:t>tak</w:t>
      </w:r>
    </w:p>
    <w:p w14:paraId="2546FA94" w14:textId="77777777" w:rsidR="00970B2A" w:rsidRPr="001F59E9" w:rsidRDefault="00970B2A" w:rsidP="00970B2A">
      <w:pPr>
        <w:autoSpaceDE w:val="0"/>
        <w:autoSpaceDN w:val="0"/>
        <w:adjustRightInd w:val="0"/>
        <w:ind w:left="585"/>
        <w:contextualSpacing/>
        <w:jc w:val="both"/>
        <w:rPr>
          <w:rFonts w:cs="Arial"/>
          <w:b/>
          <w:bCs/>
          <w:i/>
          <w:szCs w:val="18"/>
        </w:rPr>
      </w:pPr>
    </w:p>
    <w:p w14:paraId="2F07C813" w14:textId="77777777" w:rsidR="00970B2A" w:rsidRPr="001F59E9" w:rsidRDefault="00970B2A" w:rsidP="00970B2A">
      <w:pPr>
        <w:autoSpaceDE w:val="0"/>
        <w:autoSpaceDN w:val="0"/>
        <w:adjustRightInd w:val="0"/>
        <w:ind w:left="585"/>
        <w:contextualSpacing/>
        <w:jc w:val="both"/>
        <w:rPr>
          <w:rFonts w:cs="Arial"/>
          <w:b/>
          <w:bCs/>
          <w:i/>
          <w:szCs w:val="18"/>
        </w:rPr>
      </w:pPr>
      <w:r w:rsidRPr="001F59E9">
        <w:rPr>
          <w:rFonts w:cs="Arial"/>
          <w:b/>
          <w:bCs/>
          <w:i/>
          <w:szCs w:val="18"/>
        </w:rPr>
        <w:t xml:space="preserve">ELEKTRODY ZBIORCZE </w:t>
      </w:r>
    </w:p>
    <w:p w14:paraId="58933F3E"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Typ:</w:t>
      </w:r>
      <w:r w:rsidRPr="001F59E9">
        <w:rPr>
          <w:rFonts w:cs="Arial"/>
          <w:i/>
          <w:szCs w:val="18"/>
        </w:rPr>
        <w:tab/>
      </w:r>
      <w:r>
        <w:rPr>
          <w:rFonts w:cs="Arial"/>
          <w:i/>
          <w:szCs w:val="18"/>
        </w:rPr>
        <w:t>Sigma IV, Sigma VI</w:t>
      </w:r>
    </w:p>
    <w:p w14:paraId="23EE0C29" w14:textId="77777777" w:rsidR="00970B2A" w:rsidRPr="001F59E9" w:rsidRDefault="00970B2A" w:rsidP="00970B2A">
      <w:pPr>
        <w:tabs>
          <w:tab w:val="left" w:pos="6804"/>
        </w:tabs>
        <w:autoSpaceDE w:val="0"/>
        <w:autoSpaceDN w:val="0"/>
        <w:adjustRightInd w:val="0"/>
        <w:ind w:left="585"/>
        <w:contextualSpacing/>
        <w:jc w:val="both"/>
        <w:rPr>
          <w:rFonts w:cs="Arial"/>
          <w:b/>
          <w:bCs/>
          <w:i/>
          <w:szCs w:val="18"/>
        </w:rPr>
      </w:pPr>
    </w:p>
    <w:p w14:paraId="7E55442D" w14:textId="77777777" w:rsidR="00970B2A" w:rsidRPr="001F59E9" w:rsidRDefault="00970B2A" w:rsidP="00970B2A">
      <w:pPr>
        <w:tabs>
          <w:tab w:val="left" w:pos="6804"/>
        </w:tabs>
        <w:autoSpaceDE w:val="0"/>
        <w:autoSpaceDN w:val="0"/>
        <w:adjustRightInd w:val="0"/>
        <w:spacing w:before="240" w:after="240"/>
        <w:ind w:left="585"/>
        <w:contextualSpacing/>
        <w:jc w:val="both"/>
        <w:rPr>
          <w:rFonts w:cs="Arial"/>
          <w:b/>
          <w:bCs/>
          <w:i/>
          <w:szCs w:val="18"/>
        </w:rPr>
      </w:pPr>
      <w:r w:rsidRPr="001F59E9">
        <w:rPr>
          <w:rFonts w:cs="Arial"/>
          <w:b/>
          <w:bCs/>
          <w:i/>
          <w:szCs w:val="18"/>
        </w:rPr>
        <w:t>ELEKTRODY ULOTOWE</w:t>
      </w:r>
    </w:p>
    <w:p w14:paraId="282576E6"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Typ:</w:t>
      </w:r>
      <w:r w:rsidRPr="001F59E9">
        <w:rPr>
          <w:rFonts w:cs="Arial"/>
          <w:i/>
          <w:szCs w:val="18"/>
        </w:rPr>
        <w:tab/>
      </w:r>
      <w:r>
        <w:rPr>
          <w:rFonts w:cs="Arial"/>
          <w:i/>
          <w:szCs w:val="18"/>
        </w:rPr>
        <w:t>Rurowo ostrzowe</w:t>
      </w:r>
    </w:p>
    <w:p w14:paraId="404F1578" w14:textId="77777777" w:rsidR="00970B2A" w:rsidRPr="001F59E9" w:rsidRDefault="00970B2A" w:rsidP="00970B2A">
      <w:pPr>
        <w:tabs>
          <w:tab w:val="left" w:pos="6804"/>
        </w:tabs>
        <w:autoSpaceDE w:val="0"/>
        <w:autoSpaceDN w:val="0"/>
        <w:adjustRightInd w:val="0"/>
        <w:ind w:left="585"/>
        <w:contextualSpacing/>
        <w:jc w:val="both"/>
        <w:rPr>
          <w:rFonts w:cs="Arial"/>
          <w:b/>
          <w:bCs/>
          <w:i/>
          <w:szCs w:val="18"/>
        </w:rPr>
      </w:pPr>
    </w:p>
    <w:p w14:paraId="34F7741C" w14:textId="77777777" w:rsidR="00970B2A" w:rsidRPr="001F59E9" w:rsidRDefault="00970B2A" w:rsidP="00970B2A">
      <w:pPr>
        <w:tabs>
          <w:tab w:val="left" w:pos="6804"/>
        </w:tabs>
        <w:autoSpaceDE w:val="0"/>
        <w:autoSpaceDN w:val="0"/>
        <w:adjustRightInd w:val="0"/>
        <w:ind w:left="585"/>
        <w:contextualSpacing/>
        <w:jc w:val="both"/>
        <w:rPr>
          <w:rFonts w:cs="Arial"/>
          <w:b/>
          <w:bCs/>
          <w:i/>
          <w:szCs w:val="18"/>
        </w:rPr>
      </w:pPr>
      <w:r w:rsidRPr="001F59E9">
        <w:rPr>
          <w:rFonts w:cs="Arial"/>
          <w:b/>
          <w:bCs/>
          <w:i/>
          <w:szCs w:val="18"/>
        </w:rPr>
        <w:t>STRZEPYWACZE EZ</w:t>
      </w:r>
    </w:p>
    <w:p w14:paraId="142E3602"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Rodzaj:</w:t>
      </w:r>
      <w:r w:rsidRPr="001F59E9">
        <w:rPr>
          <w:rFonts w:cs="Arial"/>
          <w:i/>
          <w:szCs w:val="18"/>
        </w:rPr>
        <w:tab/>
        <w:t>młotki obrotowo-przerzutowe</w:t>
      </w:r>
    </w:p>
    <w:p w14:paraId="4BDAAA6A"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częstotliwość strzepywania:</w:t>
      </w:r>
      <w:r w:rsidRPr="001F59E9">
        <w:rPr>
          <w:rFonts w:cs="Arial"/>
          <w:i/>
          <w:szCs w:val="18"/>
        </w:rPr>
        <w:tab/>
        <w:t>sterowanie w programie czasowym</w:t>
      </w:r>
    </w:p>
    <w:p w14:paraId="1EC88D7C"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typ zespołu napędowego:</w:t>
      </w:r>
      <w:r w:rsidRPr="001F59E9">
        <w:rPr>
          <w:rFonts w:cs="Arial"/>
          <w:i/>
          <w:szCs w:val="18"/>
        </w:rPr>
        <w:tab/>
      </w:r>
      <w:r w:rsidRPr="00925D33">
        <w:rPr>
          <w:rFonts w:cs="Arial"/>
          <w:i/>
          <w:szCs w:val="18"/>
        </w:rPr>
        <w:t xml:space="preserve">NFS 100, </w:t>
      </w:r>
      <w:proofErr w:type="spellStart"/>
      <w:r w:rsidRPr="00925D33">
        <w:rPr>
          <w:rFonts w:cs="Arial"/>
          <w:i/>
          <w:szCs w:val="18"/>
        </w:rPr>
        <w:t>SKg</w:t>
      </w:r>
      <w:proofErr w:type="spellEnd"/>
      <w:r w:rsidRPr="00925D33">
        <w:rPr>
          <w:rFonts w:cs="Arial"/>
          <w:i/>
          <w:szCs w:val="18"/>
        </w:rPr>
        <w:t xml:space="preserve"> 56-4B,</w:t>
      </w:r>
    </w:p>
    <w:p w14:paraId="0EE893E2"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ilość zespołów napędowych (szt</w:t>
      </w:r>
      <w:r>
        <w:rPr>
          <w:rFonts w:cs="Arial"/>
          <w:i/>
          <w:szCs w:val="18"/>
        </w:rPr>
        <w:t>.</w:t>
      </w:r>
      <w:r w:rsidRPr="001F59E9">
        <w:rPr>
          <w:rFonts w:cs="Arial"/>
          <w:i/>
          <w:szCs w:val="18"/>
        </w:rPr>
        <w:t>):</w:t>
      </w:r>
      <w:r w:rsidRPr="001F59E9">
        <w:rPr>
          <w:rFonts w:cs="Arial"/>
          <w:i/>
          <w:szCs w:val="18"/>
        </w:rPr>
        <w:tab/>
        <w:t>3</w:t>
      </w:r>
    </w:p>
    <w:p w14:paraId="0B7E03AC" w14:textId="77777777" w:rsidR="00970B2A" w:rsidRPr="001F59E9" w:rsidRDefault="00970B2A" w:rsidP="00970B2A">
      <w:pPr>
        <w:tabs>
          <w:tab w:val="left" w:pos="6804"/>
        </w:tabs>
        <w:spacing w:line="240" w:lineRule="exact"/>
        <w:rPr>
          <w:rFonts w:cs="Arial"/>
          <w:b/>
          <w:i/>
          <w:szCs w:val="18"/>
        </w:rPr>
      </w:pPr>
    </w:p>
    <w:p w14:paraId="7C5F844B" w14:textId="77777777" w:rsidR="00970B2A" w:rsidRPr="001F59E9" w:rsidRDefault="00970B2A" w:rsidP="00970B2A">
      <w:pPr>
        <w:tabs>
          <w:tab w:val="left" w:pos="6804"/>
        </w:tabs>
        <w:autoSpaceDE w:val="0"/>
        <w:autoSpaceDN w:val="0"/>
        <w:adjustRightInd w:val="0"/>
        <w:ind w:left="585"/>
        <w:contextualSpacing/>
        <w:jc w:val="both"/>
        <w:rPr>
          <w:rFonts w:cs="Arial"/>
          <w:b/>
          <w:bCs/>
          <w:i/>
          <w:szCs w:val="18"/>
        </w:rPr>
      </w:pPr>
      <w:r w:rsidRPr="001F59E9">
        <w:rPr>
          <w:rFonts w:cs="Arial"/>
          <w:b/>
          <w:bCs/>
          <w:i/>
          <w:szCs w:val="18"/>
        </w:rPr>
        <w:t>STRZEPYWACZE EU</w:t>
      </w:r>
    </w:p>
    <w:p w14:paraId="776334E4"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rodzaj:</w:t>
      </w:r>
      <w:r w:rsidRPr="001F59E9">
        <w:rPr>
          <w:rFonts w:cs="Arial"/>
          <w:i/>
          <w:szCs w:val="18"/>
        </w:rPr>
        <w:tab/>
        <w:t>młotki obrotowo-przerzutowe</w:t>
      </w:r>
    </w:p>
    <w:p w14:paraId="33F11494"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częstotliwość strzepywania:</w:t>
      </w:r>
      <w:r w:rsidRPr="001F59E9">
        <w:rPr>
          <w:rFonts w:cs="Arial"/>
          <w:i/>
          <w:szCs w:val="18"/>
        </w:rPr>
        <w:tab/>
        <w:t>sterowanie w programie czasowym</w:t>
      </w:r>
    </w:p>
    <w:p w14:paraId="42AF2E15" w14:textId="77777777" w:rsidR="00970B2A" w:rsidRPr="001F59E9" w:rsidRDefault="00970B2A" w:rsidP="00970B2A">
      <w:pPr>
        <w:numPr>
          <w:ilvl w:val="0"/>
          <w:numId w:val="12"/>
        </w:numPr>
        <w:tabs>
          <w:tab w:val="left" w:pos="6804"/>
        </w:tabs>
        <w:autoSpaceDE w:val="0"/>
        <w:autoSpaceDN w:val="0"/>
        <w:adjustRightInd w:val="0"/>
        <w:contextualSpacing/>
        <w:jc w:val="both"/>
        <w:rPr>
          <w:rFonts w:cs="Arial"/>
          <w:i/>
          <w:szCs w:val="18"/>
        </w:rPr>
      </w:pPr>
      <w:r w:rsidRPr="001F59E9">
        <w:rPr>
          <w:rFonts w:cs="Arial"/>
          <w:i/>
          <w:szCs w:val="18"/>
        </w:rPr>
        <w:t>typ zespołu napędowego:</w:t>
      </w:r>
      <w:r w:rsidRPr="001F59E9">
        <w:rPr>
          <w:rFonts w:cs="Arial"/>
          <w:i/>
          <w:szCs w:val="18"/>
        </w:rPr>
        <w:tab/>
      </w:r>
      <w:r w:rsidRPr="00925D33">
        <w:rPr>
          <w:rFonts w:cs="Arial"/>
          <w:i/>
          <w:szCs w:val="18"/>
        </w:rPr>
        <w:t xml:space="preserve">NFS 100, </w:t>
      </w:r>
      <w:proofErr w:type="spellStart"/>
      <w:r w:rsidRPr="00925D33">
        <w:rPr>
          <w:rFonts w:cs="Arial"/>
          <w:i/>
          <w:szCs w:val="18"/>
        </w:rPr>
        <w:t>SKg</w:t>
      </w:r>
      <w:proofErr w:type="spellEnd"/>
      <w:r w:rsidRPr="00925D33">
        <w:rPr>
          <w:rFonts w:cs="Arial"/>
          <w:i/>
          <w:szCs w:val="18"/>
        </w:rPr>
        <w:t xml:space="preserve"> 56-4B,</w:t>
      </w:r>
    </w:p>
    <w:p w14:paraId="5587BDEF" w14:textId="77777777" w:rsidR="00970B2A" w:rsidRPr="00016226" w:rsidRDefault="00970B2A" w:rsidP="00970B2A">
      <w:pPr>
        <w:pStyle w:val="Akapitzlist"/>
        <w:numPr>
          <w:ilvl w:val="0"/>
          <w:numId w:val="12"/>
        </w:numPr>
        <w:tabs>
          <w:tab w:val="left" w:pos="6804"/>
        </w:tabs>
        <w:autoSpaceDE w:val="0"/>
        <w:autoSpaceDN w:val="0"/>
        <w:adjustRightInd w:val="0"/>
        <w:spacing w:line="276" w:lineRule="auto"/>
        <w:contextualSpacing/>
        <w:jc w:val="both"/>
        <w:rPr>
          <w:rFonts w:cs="Arial"/>
          <w:i/>
          <w:szCs w:val="18"/>
        </w:rPr>
      </w:pPr>
      <w:r w:rsidRPr="00016226">
        <w:rPr>
          <w:rFonts w:cs="Arial"/>
          <w:i/>
          <w:szCs w:val="18"/>
        </w:rPr>
        <w:t>ilość zespołów napędowych (szt.):</w:t>
      </w:r>
      <w:r w:rsidRPr="00016226">
        <w:rPr>
          <w:rFonts w:cs="Arial"/>
          <w:i/>
          <w:szCs w:val="18"/>
        </w:rPr>
        <w:tab/>
        <w:t>3</w:t>
      </w:r>
    </w:p>
    <w:p w14:paraId="263AB2CA" w14:textId="77777777" w:rsidR="00970B2A" w:rsidRDefault="00970B2A" w:rsidP="00970B2A">
      <w:pPr>
        <w:pStyle w:val="IIIPoziom3"/>
        <w:numPr>
          <w:ilvl w:val="0"/>
          <w:numId w:val="0"/>
        </w:numPr>
        <w:ind w:left="1146"/>
      </w:pPr>
    </w:p>
    <w:p w14:paraId="5CC2C81E" w14:textId="3382A077" w:rsidR="00F06EA6" w:rsidRPr="001D2968" w:rsidRDefault="00F06EA6" w:rsidP="00F06EA6">
      <w:pPr>
        <w:pStyle w:val="IIIPoziom3"/>
      </w:pPr>
      <w:r w:rsidRPr="001D2968">
        <w:t xml:space="preserve">Opis dla branży </w:t>
      </w:r>
      <w:r>
        <w:t xml:space="preserve">ICT oraz </w:t>
      </w:r>
      <w:proofErr w:type="spellStart"/>
      <w:r>
        <w:t>cyberbezpieczeńtwa</w:t>
      </w:r>
      <w:proofErr w:type="spellEnd"/>
      <w:r>
        <w:t xml:space="preserve"> OT:</w:t>
      </w:r>
      <w:r w:rsidR="00970B2A">
        <w:t xml:space="preserve"> nie dotyczy</w:t>
      </w:r>
    </w:p>
    <w:p w14:paraId="073C5713" w14:textId="105BD3AB" w:rsidR="00C979D3" w:rsidRPr="00C979D3" w:rsidRDefault="00C979D3" w:rsidP="00543B47">
      <w:pPr>
        <w:pStyle w:val="IIIPoziom3"/>
      </w:pPr>
      <w:r w:rsidRPr="00C979D3">
        <w:t>Inne uwarunkowania wynikające ze stanu istniejącego:</w:t>
      </w:r>
      <w:r w:rsidR="00970B2A">
        <w:t xml:space="preserve"> nie dotyczy</w:t>
      </w:r>
    </w:p>
    <w:p w14:paraId="534A4F39" w14:textId="3A524791" w:rsidR="00C979D3" w:rsidRPr="00460DB4" w:rsidRDefault="00460DB4" w:rsidP="00D45D4C">
      <w:pPr>
        <w:pStyle w:val="IIpoziom"/>
      </w:pPr>
      <w:bookmarkStart w:id="37" w:name="_Toc347146797"/>
      <w:bookmarkStart w:id="38" w:name="_Toc77934055"/>
      <w:bookmarkStart w:id="39" w:name="_Toc77933549"/>
      <w:bookmarkStart w:id="40" w:name="_Toc347143935"/>
      <w:bookmarkStart w:id="41" w:name="_Toc77932689"/>
      <w:bookmarkStart w:id="42" w:name="_Toc130127604"/>
      <w:bookmarkStart w:id="43" w:name="_Toc132214364"/>
      <w:bookmarkStart w:id="44" w:name="_Toc133934689"/>
      <w:bookmarkStart w:id="45" w:name="_Toc134092366"/>
      <w:bookmarkStart w:id="46" w:name="_Toc138837359"/>
      <w:r w:rsidRPr="00E3143A">
        <w:t>L</w:t>
      </w:r>
      <w:r>
        <w:t>OKALIZACJA PRZEDMIOTU ZAMÓWIENIA</w:t>
      </w:r>
      <w:bookmarkEnd w:id="37"/>
      <w:bookmarkEnd w:id="38"/>
      <w:bookmarkEnd w:id="39"/>
      <w:bookmarkEnd w:id="40"/>
      <w:bookmarkEnd w:id="41"/>
      <w:bookmarkEnd w:id="42"/>
      <w:bookmarkEnd w:id="43"/>
      <w:bookmarkEnd w:id="44"/>
      <w:bookmarkEnd w:id="45"/>
      <w:bookmarkEnd w:id="46"/>
    </w:p>
    <w:p w14:paraId="1FAA4B07" w14:textId="77777777" w:rsidR="009335C8" w:rsidRPr="006C2B93" w:rsidRDefault="009335C8" w:rsidP="009335C8">
      <w:pPr>
        <w:pStyle w:val="Akapitzlist"/>
        <w:spacing w:before="120" w:after="120"/>
        <w:ind w:left="357"/>
        <w:rPr>
          <w:rFonts w:cs="Arial"/>
        </w:rPr>
      </w:pPr>
      <w:bookmarkStart w:id="47" w:name="_Toc347216847"/>
      <w:bookmarkStart w:id="48" w:name="_Toc77932337"/>
      <w:bookmarkStart w:id="49" w:name="_Toc77929833"/>
      <w:bookmarkStart w:id="50" w:name="_Toc134084147"/>
      <w:bookmarkStart w:id="51" w:name="_Toc347146798"/>
      <w:bookmarkStart w:id="52" w:name="_Toc77934056"/>
      <w:bookmarkStart w:id="53" w:name="_Toc77933550"/>
      <w:bookmarkStart w:id="54" w:name="_Toc138837360"/>
      <w:r w:rsidRPr="006C2B93">
        <w:rPr>
          <w:rFonts w:cs="Arial"/>
        </w:rPr>
        <w:t xml:space="preserve">Zadaniem objęte są urządzenia znajdujące się </w:t>
      </w:r>
      <w:r>
        <w:rPr>
          <w:rFonts w:cs="Arial"/>
        </w:rPr>
        <w:t>na terenie następującej Spółki</w:t>
      </w:r>
      <w:r w:rsidRPr="006C2B93">
        <w:rPr>
          <w:rFonts w:cs="Arial"/>
        </w:rPr>
        <w:t>:</w:t>
      </w:r>
    </w:p>
    <w:p w14:paraId="630D120C" w14:textId="77777777" w:rsidR="009335C8" w:rsidRPr="009335C8" w:rsidRDefault="009335C8" w:rsidP="009335C8">
      <w:pPr>
        <w:pStyle w:val="Akapitzlist"/>
        <w:numPr>
          <w:ilvl w:val="0"/>
          <w:numId w:val="15"/>
        </w:numPr>
        <w:spacing w:before="120" w:after="120"/>
        <w:rPr>
          <w:rFonts w:cs="Arial"/>
        </w:rPr>
      </w:pPr>
      <w:r w:rsidRPr="009335C8">
        <w:rPr>
          <w:rFonts w:cs="Arial"/>
        </w:rPr>
        <w:t>Zespół Elektrociepłowni Wrocławskich KOGENERACJA S.A.</w:t>
      </w:r>
    </w:p>
    <w:p w14:paraId="0631E5DD" w14:textId="77777777" w:rsidR="009335C8" w:rsidRPr="009335C8" w:rsidRDefault="009335C8" w:rsidP="009335C8">
      <w:pPr>
        <w:pStyle w:val="Akapitzlist"/>
        <w:numPr>
          <w:ilvl w:val="1"/>
          <w:numId w:val="15"/>
        </w:numPr>
        <w:spacing w:before="120" w:after="120"/>
        <w:rPr>
          <w:rFonts w:cs="Arial"/>
        </w:rPr>
      </w:pPr>
      <w:r w:rsidRPr="009335C8">
        <w:rPr>
          <w:rFonts w:cs="Arial"/>
        </w:rPr>
        <w:t>Elektrociepłownia Wrocław, 50-220 Wrocław, ul. Łowiecka 24</w:t>
      </w:r>
    </w:p>
    <w:p w14:paraId="1F88A72E" w14:textId="56DA0D02" w:rsidR="00C979D3" w:rsidRPr="00460DB4" w:rsidRDefault="00460DB4" w:rsidP="009335C8">
      <w:pPr>
        <w:pStyle w:val="IIpoziom"/>
      </w:pPr>
      <w:r w:rsidRPr="00D568AA">
        <w:t>G</w:t>
      </w:r>
      <w:r w:rsidRPr="00D568AA">
        <w:rPr>
          <w:bCs/>
          <w:iCs/>
        </w:rPr>
        <w:t xml:space="preserve">RANICE </w:t>
      </w:r>
      <w:bookmarkEnd w:id="47"/>
      <w:bookmarkEnd w:id="48"/>
      <w:bookmarkEnd w:id="49"/>
      <w:bookmarkEnd w:id="50"/>
      <w:r w:rsidRPr="00D568AA">
        <w:t>ZAM</w:t>
      </w:r>
      <w:r>
        <w:t>Ó</w:t>
      </w:r>
      <w:r w:rsidRPr="00D568AA">
        <w:t>WIENIA</w:t>
      </w:r>
      <w:bookmarkEnd w:id="51"/>
      <w:bookmarkEnd w:id="52"/>
      <w:bookmarkEnd w:id="53"/>
      <w:bookmarkEnd w:id="54"/>
    </w:p>
    <w:p w14:paraId="3D5C40FE" w14:textId="3F6991E6" w:rsidR="00C979D3" w:rsidRPr="00C979D3" w:rsidRDefault="00C979D3" w:rsidP="00543B47">
      <w:pPr>
        <w:pStyle w:val="IIIPoziom3"/>
      </w:pPr>
      <w:bookmarkStart w:id="55" w:name="_Toc347146799"/>
      <w:r w:rsidRPr="00C979D3">
        <w:t>Granice zakresu projektowania</w:t>
      </w:r>
      <w:bookmarkEnd w:id="55"/>
      <w:r w:rsidR="009335C8">
        <w:t xml:space="preserve"> – nie dotyczy</w:t>
      </w:r>
    </w:p>
    <w:p w14:paraId="23C4FD78" w14:textId="1DC5E5D6" w:rsidR="00C979D3" w:rsidRPr="00C979D3" w:rsidRDefault="00C979D3" w:rsidP="00543B47">
      <w:pPr>
        <w:pStyle w:val="IIIPoziom3"/>
      </w:pPr>
      <w:bookmarkStart w:id="56" w:name="_Toc347146800"/>
      <w:r w:rsidRPr="00C979D3">
        <w:t>Granice zakresu realizacji</w:t>
      </w:r>
      <w:bookmarkEnd w:id="56"/>
      <w:r w:rsidR="002F4D0B">
        <w:t xml:space="preserve"> Prac</w:t>
      </w:r>
    </w:p>
    <w:p w14:paraId="4C85A67C" w14:textId="7240FFF2" w:rsidR="00C979D3" w:rsidRDefault="009335C8" w:rsidP="009335C8">
      <w:pPr>
        <w:pStyle w:val="Akapitzlist"/>
        <w:spacing w:before="120" w:after="120"/>
        <w:ind w:left="1134"/>
        <w:rPr>
          <w:rFonts w:cs="Arial"/>
        </w:rPr>
      </w:pPr>
      <w:r w:rsidRPr="006C3FF7">
        <w:rPr>
          <w:rFonts w:cs="Arial"/>
        </w:rPr>
        <w:t xml:space="preserve">Elektrofiltry wskazane w </w:t>
      </w:r>
      <w:r w:rsidRPr="009C6E30">
        <w:rPr>
          <w:rFonts w:cs="Arial"/>
        </w:rPr>
        <w:t>punkcie 1.</w:t>
      </w:r>
      <w:r>
        <w:rPr>
          <w:rFonts w:cs="Arial"/>
        </w:rPr>
        <w:t>3</w:t>
      </w:r>
      <w:r w:rsidRPr="009C6E30">
        <w:rPr>
          <w:rFonts w:cs="Arial"/>
        </w:rPr>
        <w:t>.8 rozdział I</w:t>
      </w:r>
      <w:r w:rsidRPr="006C3FF7">
        <w:rPr>
          <w:rFonts w:cs="Arial"/>
        </w:rPr>
        <w:t xml:space="preserve"> Opisu Przedmiotu Zamówienia w zakresie od dyfuzora poprzez komorę </w:t>
      </w:r>
      <w:proofErr w:type="spellStart"/>
      <w:r w:rsidRPr="006C3FF7">
        <w:rPr>
          <w:rFonts w:cs="Arial"/>
        </w:rPr>
        <w:t>elektrofiltra</w:t>
      </w:r>
      <w:proofErr w:type="spellEnd"/>
      <w:r w:rsidRPr="006C3FF7">
        <w:rPr>
          <w:rFonts w:cs="Arial"/>
        </w:rPr>
        <w:t xml:space="preserve"> do konfuzora dla wyposażenia wewnętrznego i zewnętrznego.</w:t>
      </w:r>
    </w:p>
    <w:p w14:paraId="3F991619" w14:textId="77777777" w:rsidR="009335C8" w:rsidRPr="009335C8" w:rsidRDefault="009335C8" w:rsidP="009335C8">
      <w:pPr>
        <w:pStyle w:val="Akapitzlist"/>
        <w:spacing w:before="120" w:after="120"/>
        <w:ind w:left="1134"/>
        <w:rPr>
          <w:rFonts w:cs="Arial"/>
        </w:rPr>
      </w:pPr>
    </w:p>
    <w:p w14:paraId="2A8569D1" w14:textId="77777777" w:rsidR="009335C8" w:rsidRDefault="009335C8">
      <w:pPr>
        <w:rPr>
          <w:rFonts w:cs="Arial"/>
          <w:b/>
          <w:sz w:val="32"/>
          <w:szCs w:val="20"/>
        </w:rPr>
      </w:pPr>
      <w:bookmarkStart w:id="57" w:name="_Toc346535311"/>
      <w:bookmarkStart w:id="58" w:name="_Toc347146801"/>
      <w:r>
        <w:br w:type="page"/>
      </w:r>
    </w:p>
    <w:p w14:paraId="3E50BAA3" w14:textId="6C08D94E" w:rsidR="00C979D3" w:rsidRPr="00C979D3" w:rsidRDefault="00266B45" w:rsidP="00CC43FC">
      <w:pPr>
        <w:pStyle w:val="Stronatytuowa0"/>
      </w:pPr>
      <w:r>
        <w:lastRenderedPageBreak/>
        <w:t>OPZ</w:t>
      </w:r>
      <w:r w:rsidR="00C979D3" w:rsidRPr="00C979D3">
        <w:t xml:space="preserve"> CZĘŚĆ I - SZCZEGÓŁOWA</w:t>
      </w:r>
      <w:bookmarkEnd w:id="57"/>
      <w:bookmarkEnd w:id="58"/>
    </w:p>
    <w:p w14:paraId="3A14E604" w14:textId="10FE5924" w:rsidR="00C979D3" w:rsidRPr="00E24107" w:rsidRDefault="00C979D3" w:rsidP="00566350">
      <w:pPr>
        <w:pStyle w:val="IPoziom1"/>
        <w:outlineLvl w:val="0"/>
      </w:pPr>
      <w:bookmarkStart w:id="59" w:name="_Toc347146802"/>
      <w:bookmarkStart w:id="60" w:name="_Toc77934057"/>
      <w:bookmarkStart w:id="61" w:name="_Toc77785423"/>
      <w:bookmarkStart w:id="62" w:name="_Toc77933551"/>
      <w:bookmarkStart w:id="63" w:name="_Toc138837361"/>
      <w:r w:rsidRPr="00E24107">
        <w:t xml:space="preserve">WYMAGANIA SZCZEGÓŁOWE DOTYCZĄCE REALIZACJI </w:t>
      </w:r>
      <w:bookmarkEnd w:id="59"/>
      <w:r w:rsidR="00AB75B4" w:rsidRPr="00E24107">
        <w:t>PRAC</w:t>
      </w:r>
      <w:bookmarkEnd w:id="60"/>
      <w:bookmarkEnd w:id="61"/>
      <w:bookmarkEnd w:id="62"/>
      <w:bookmarkEnd w:id="63"/>
      <w:r w:rsidR="003F050C" w:rsidRPr="00E24107">
        <w:t xml:space="preserve"> </w:t>
      </w:r>
    </w:p>
    <w:p w14:paraId="7C117E68" w14:textId="2E7B089F" w:rsidR="003F050C" w:rsidRPr="00460DB4" w:rsidRDefault="003F050C" w:rsidP="00D45D4C">
      <w:pPr>
        <w:pStyle w:val="IIpoziom"/>
      </w:pPr>
      <w:bookmarkStart w:id="64" w:name="_Toc77786103"/>
      <w:bookmarkStart w:id="65" w:name="_Toc77934058"/>
      <w:bookmarkStart w:id="66" w:name="_Toc138837362"/>
      <w:bookmarkStart w:id="67" w:name="_Toc347146803"/>
      <w:bookmarkEnd w:id="64"/>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65"/>
      <w:bookmarkEnd w:id="66"/>
    </w:p>
    <w:p w14:paraId="4D07F4FD" w14:textId="4F0910B0" w:rsidR="003F050C" w:rsidRPr="009B2BD0" w:rsidRDefault="003F050C" w:rsidP="00543B47">
      <w:pPr>
        <w:pStyle w:val="IIIPoziom3"/>
      </w:pPr>
      <w:r w:rsidRPr="00FA6235">
        <w:t xml:space="preserve">Zamawiający zobowiązuje </w:t>
      </w:r>
      <w:r w:rsidR="000E4161">
        <w:t>W</w:t>
      </w:r>
      <w:r w:rsidRPr="00FA6235">
        <w:t xml:space="preserve">ykonawcę do zatrudnienia pracowników na podstawie </w:t>
      </w:r>
      <w:r w:rsidR="00764CD4">
        <w:t>u</w:t>
      </w:r>
      <w:r w:rsidR="00764CD4" w:rsidRPr="00FA6235">
        <w:t xml:space="preserve">mowy </w:t>
      </w:r>
      <w:r w:rsidRPr="00FA6235">
        <w:t xml:space="preserve">o </w:t>
      </w:r>
      <w:r w:rsidR="00764CD4">
        <w:t>p</w:t>
      </w:r>
      <w:r w:rsidR="00764CD4" w:rsidRPr="00FA6235">
        <w:t xml:space="preserve">racę </w:t>
      </w:r>
      <w:r w:rsidRPr="00FA6235">
        <w:t xml:space="preserve">(art. 22 § </w:t>
      </w:r>
      <w:r w:rsidR="00764CD4" w:rsidRPr="009F674A">
        <w:t>1</w:t>
      </w:r>
      <w:r w:rsidR="00764CD4" w:rsidRPr="00B77058">
        <w:t xml:space="preserve"> </w:t>
      </w:r>
      <w:r w:rsidR="00764CD4">
        <w:t>ustawy</w:t>
      </w:r>
      <w:r w:rsidR="00764CD4" w:rsidRPr="00B77058">
        <w:t xml:space="preserve"> z dnia 26 czerwca </w:t>
      </w:r>
      <w:r w:rsidR="00764CD4">
        <w:t>1974 r. Kodeks pracy</w:t>
      </w:r>
      <w:r w:rsidRPr="00FA6235">
        <w:t xml:space="preserve">) dla niżej wymienionych czynności przy realizacji niniejszej </w:t>
      </w:r>
      <w:r w:rsidR="00710940">
        <w:t>U</w:t>
      </w:r>
      <w:r w:rsidRPr="00FA6235">
        <w:t>mowy</w:t>
      </w:r>
      <w:r w:rsidR="00C52828">
        <w:t xml:space="preserve"> – nie dotyczy</w:t>
      </w:r>
    </w:p>
    <w:p w14:paraId="4040D47E" w14:textId="487ACA29" w:rsidR="00B955B3" w:rsidRPr="00460DB4" w:rsidRDefault="00B955B3" w:rsidP="00D45D4C">
      <w:pPr>
        <w:pStyle w:val="IIpoziom"/>
      </w:pPr>
      <w:bookmarkStart w:id="68" w:name="_Toc77846383"/>
      <w:bookmarkStart w:id="69" w:name="_Toc347146804"/>
      <w:bookmarkStart w:id="70" w:name="_Toc77934060"/>
      <w:bookmarkStart w:id="71" w:name="_Toc77933553"/>
      <w:bookmarkStart w:id="72" w:name="_Toc138837363"/>
      <w:bookmarkStart w:id="73" w:name="_Toc77934059"/>
      <w:bookmarkStart w:id="74" w:name="_Toc77933552"/>
      <w:bookmarkEnd w:id="68"/>
      <w:r w:rsidRPr="00460DB4">
        <w:t>W</w:t>
      </w:r>
      <w:r w:rsidR="00460DB4">
        <w:t>YMAGANIA SZCZEGÓŁOWE DLA REALIZACJI PRAC</w:t>
      </w:r>
      <w:bookmarkEnd w:id="69"/>
      <w:bookmarkEnd w:id="70"/>
      <w:bookmarkEnd w:id="71"/>
      <w:bookmarkEnd w:id="72"/>
    </w:p>
    <w:p w14:paraId="0DD0D203" w14:textId="598F1ECA" w:rsidR="00B955B3" w:rsidRDefault="00B955B3" w:rsidP="00B955B3">
      <w:pPr>
        <w:pStyle w:val="IIIPoziom3"/>
      </w:pPr>
      <w:r>
        <w:t xml:space="preserve">Szczegółowe wymagania </w:t>
      </w:r>
      <w:proofErr w:type="spellStart"/>
      <w:r>
        <w:t>realziacyjne</w:t>
      </w:r>
      <w:proofErr w:type="spellEnd"/>
      <w:r>
        <w:t xml:space="preserve"> dla branży maszynowej</w:t>
      </w:r>
      <w:r w:rsidR="009F3FB2">
        <w:t>: nie dotyczy</w:t>
      </w:r>
    </w:p>
    <w:p w14:paraId="1F15682D" w14:textId="6B3805A1" w:rsidR="00B955B3" w:rsidRPr="00C979D3" w:rsidRDefault="00B955B3" w:rsidP="00B955B3">
      <w:pPr>
        <w:pStyle w:val="IIIPoziom3"/>
      </w:pPr>
      <w:r w:rsidRPr="00C979D3">
        <w:t>Szczegółowe wymagania r</w:t>
      </w:r>
      <w:r>
        <w:t>ealizacyjne dla branży kotłowej:</w:t>
      </w:r>
      <w:r w:rsidR="009F3FB2">
        <w:t xml:space="preserve"> nie dotyczy</w:t>
      </w:r>
    </w:p>
    <w:p w14:paraId="134A4AD6" w14:textId="70E6756B" w:rsidR="00B955B3" w:rsidRPr="00C979D3" w:rsidRDefault="00B955B3" w:rsidP="00B955B3">
      <w:pPr>
        <w:pStyle w:val="IIIPoziom3"/>
      </w:pPr>
      <w:r w:rsidRPr="00C979D3">
        <w:t>Szczegółowe wymagania realizacyjne</w:t>
      </w:r>
      <w:r>
        <w:t xml:space="preserve"> dla branży elektrycznej, AKPIA:</w:t>
      </w:r>
      <w:r w:rsidR="009F3FB2">
        <w:t xml:space="preserve"> nie dotyczy</w:t>
      </w:r>
    </w:p>
    <w:p w14:paraId="1971D99E" w14:textId="77777777" w:rsidR="00573CB3" w:rsidRDefault="00B955B3" w:rsidP="00B955B3">
      <w:pPr>
        <w:pStyle w:val="IIIPoziom3"/>
      </w:pPr>
      <w:r w:rsidRPr="00C979D3">
        <w:t xml:space="preserve">Szczegółowe wymagania realizacyjne dla branży instalacyjnej </w:t>
      </w:r>
      <w:r>
        <w:t>(w tym sieci ciepłownicze):</w:t>
      </w:r>
      <w:r w:rsidR="00573CB3">
        <w:t xml:space="preserve"> nie dotyczy</w:t>
      </w:r>
    </w:p>
    <w:p w14:paraId="2D6152C0" w14:textId="40B27651" w:rsidR="00B955B3" w:rsidRPr="00C979D3" w:rsidRDefault="00B955B3" w:rsidP="00B955B3">
      <w:pPr>
        <w:pStyle w:val="IIIPoziom3"/>
      </w:pPr>
      <w:r w:rsidRPr="00C979D3">
        <w:t>Szczegółowe wymagania realiz</w:t>
      </w:r>
      <w:r>
        <w:t xml:space="preserve">acyjne dla branży </w:t>
      </w:r>
      <w:proofErr w:type="spellStart"/>
      <w:r>
        <w:t>pozablokowej</w:t>
      </w:r>
      <w:proofErr w:type="spellEnd"/>
      <w:r>
        <w:t>:</w:t>
      </w:r>
      <w:r w:rsidR="009F3FB2">
        <w:t xml:space="preserve"> nie dotyczy</w:t>
      </w:r>
    </w:p>
    <w:p w14:paraId="09B061BA" w14:textId="168F3539" w:rsidR="00B955B3" w:rsidRPr="00C979D3" w:rsidRDefault="00B955B3" w:rsidP="00B955B3">
      <w:pPr>
        <w:pStyle w:val="IIIPoziom3"/>
      </w:pPr>
      <w:r w:rsidRPr="00C979D3">
        <w:t>Szczegółowe wymagania rea</w:t>
      </w:r>
      <w:r>
        <w:t>lizacyjne dla branży budowlanej:</w:t>
      </w:r>
      <w:r w:rsidR="009F3FB2">
        <w:t xml:space="preserve"> nie dotyczy</w:t>
      </w:r>
    </w:p>
    <w:p w14:paraId="4EA1C51B" w14:textId="77777777" w:rsidR="00B955B3" w:rsidRDefault="00B955B3" w:rsidP="00B955B3">
      <w:pPr>
        <w:pStyle w:val="IIIPoziom3"/>
      </w:pPr>
      <w:r w:rsidRPr="00C979D3">
        <w:t>Szczegółowe wymagania realizacyjne</w:t>
      </w:r>
      <w:r>
        <w:t xml:space="preserve"> dla branży oczyszczania spalin:</w:t>
      </w:r>
    </w:p>
    <w:p w14:paraId="10C98339" w14:textId="0DE885EC" w:rsidR="009F3FB2" w:rsidRDefault="009F3FB2" w:rsidP="009F3FB2">
      <w:pPr>
        <w:pStyle w:val="IIIPoziom3"/>
        <w:numPr>
          <w:ilvl w:val="0"/>
          <w:numId w:val="15"/>
        </w:numPr>
        <w:ind w:left="1418"/>
      </w:pPr>
      <w:r>
        <w:t>Wykonawca zobligowany jest  przygotować Projekt Organizacji Robót (</w:t>
      </w:r>
      <w:r w:rsidR="00CF1217">
        <w:t xml:space="preserve">dalej: POR, </w:t>
      </w:r>
      <w:r>
        <w:t>według wzorca Zamawiającego), przedstawić i uzyskać jego akceptację. Zatwierdzony POR stanowić będzie podstawę do wystawienia polecenia na pracę.</w:t>
      </w:r>
    </w:p>
    <w:p w14:paraId="1DBBCEAB" w14:textId="77777777" w:rsidR="009F3FB2" w:rsidRDefault="009F3FB2" w:rsidP="009F3FB2">
      <w:pPr>
        <w:pStyle w:val="IIIPoziom3"/>
        <w:numPr>
          <w:ilvl w:val="0"/>
          <w:numId w:val="15"/>
        </w:numPr>
        <w:ind w:left="1418"/>
      </w:pPr>
      <w:r>
        <w:t>Każda Praca na terenie Zamawiającego musi być wykonywana na pisemne polecenie na Pracę. Zgłoszenie wystawienia polecenia na Pracę musi nastąpić z co najmniej dwudniowym wyprzedzeniem.</w:t>
      </w:r>
    </w:p>
    <w:p w14:paraId="48F428FF" w14:textId="77777777" w:rsidR="009F3FB2" w:rsidRDefault="009F3FB2" w:rsidP="009F3FB2">
      <w:pPr>
        <w:pStyle w:val="IIIPoziom3"/>
        <w:numPr>
          <w:ilvl w:val="0"/>
          <w:numId w:val="15"/>
        </w:numPr>
        <w:ind w:left="1418"/>
      </w:pPr>
      <w:r>
        <w:t xml:space="preserve">W ciągu 5 dni od terminu dostarczenia dokumentacji, w tym sprawozdania (decyduje data odbioru dokumentacji przez </w:t>
      </w:r>
      <w:proofErr w:type="spellStart"/>
      <w:r>
        <w:t>Zamawiajacego</w:t>
      </w:r>
      <w:proofErr w:type="spellEnd"/>
      <w:r>
        <w:t>) Zamawiający powinien przystąpić do czynności odbioru. Odbiór Prac po dostarczeniu sprawozdania nastąpi protokolarnie pomiędzy Wykonawcą, a przedstawicielem Zamawiającego.</w:t>
      </w:r>
    </w:p>
    <w:p w14:paraId="6E5323E7" w14:textId="77777777" w:rsidR="009F3FB2" w:rsidRPr="00C979D3" w:rsidRDefault="009F3FB2" w:rsidP="009F3FB2">
      <w:pPr>
        <w:pStyle w:val="IIIPoziom3"/>
        <w:numPr>
          <w:ilvl w:val="0"/>
          <w:numId w:val="0"/>
        </w:numPr>
        <w:ind w:left="1077"/>
      </w:pPr>
    </w:p>
    <w:p w14:paraId="64EA65D0" w14:textId="77777777" w:rsidR="009F3FB2" w:rsidRPr="00E33BB3" w:rsidRDefault="009F3FB2" w:rsidP="009F3FB2">
      <w:pPr>
        <w:pStyle w:val="IIIPoziom3"/>
      </w:pPr>
      <w:r w:rsidRPr="00E33BB3">
        <w:t>Zlecenia Prac</w:t>
      </w:r>
    </w:p>
    <w:p w14:paraId="0F50C311" w14:textId="77777777" w:rsidR="009F3FB2" w:rsidRPr="00E33BB3" w:rsidRDefault="009F3FB2" w:rsidP="009F3FB2">
      <w:pPr>
        <w:pStyle w:val="Akapitzlist"/>
        <w:spacing w:before="120" w:after="120"/>
        <w:ind w:left="1077"/>
        <w:jc w:val="both"/>
        <w:rPr>
          <w:rFonts w:cs="Arial"/>
        </w:rPr>
      </w:pPr>
      <w:r w:rsidRPr="00E33BB3">
        <w:rPr>
          <w:rFonts w:cs="Arial"/>
        </w:rPr>
        <w:t xml:space="preserve">Zlecenia Wykonania Usługi dla  Prac ujętych w Katalogu Czynności stanowiącym Załącznik nr 3 do Umowy będą przykazywane Wykonawcy przez Zamawiającego z odpowiednim wyprzedzeniem (co najmniej jednomiesięcznym). </w:t>
      </w:r>
    </w:p>
    <w:p w14:paraId="2F1380EA" w14:textId="77777777" w:rsidR="00B955B3" w:rsidRPr="00CC43FC" w:rsidRDefault="00B955B3" w:rsidP="00B955B3">
      <w:pPr>
        <w:pStyle w:val="IIIPoziom3"/>
      </w:pPr>
      <w:r>
        <w:t>Inne uwarunkowania:</w:t>
      </w:r>
    </w:p>
    <w:p w14:paraId="1A455E43" w14:textId="01BBA524" w:rsidR="00B955B3" w:rsidRDefault="00B955B3" w:rsidP="00573CB3">
      <w:pPr>
        <w:pStyle w:val="IVPoziom4"/>
        <w:numPr>
          <w:ilvl w:val="3"/>
          <w:numId w:val="16"/>
        </w:numPr>
      </w:pPr>
      <w:r w:rsidRPr="00C979D3">
        <w:t>Wykonawca zapewnia montaż i utrzymanie rusztowań w zakresie niezbędnym do realizacji Prac</w:t>
      </w:r>
      <w:r>
        <w:t xml:space="preserve"> zgodnie z obowiązującymi przepisami.</w:t>
      </w:r>
    </w:p>
    <w:p w14:paraId="16BB19F7" w14:textId="5AF18F77" w:rsidR="001E4C21" w:rsidRDefault="001E4C21" w:rsidP="00573CB3">
      <w:pPr>
        <w:pStyle w:val="IVPoziom4"/>
        <w:numPr>
          <w:ilvl w:val="3"/>
          <w:numId w:val="16"/>
        </w:numPr>
      </w:pPr>
      <w:r w:rsidRPr="00772661">
        <w:t>Każdorazowo przed wykonaniem remontu</w:t>
      </w:r>
      <w:r>
        <w:t>/modernizacji</w:t>
      </w:r>
      <w:r w:rsidRPr="00772661">
        <w:t xml:space="preserve"> zlecający remont winien ocenić czy wykonywane prace wpływają na istniejące warunki ochrony przeciwpożarowej w porozumieniu z lokalnym inspektorem ds. ppo</w:t>
      </w:r>
      <w:r w:rsidR="00EA0DB4">
        <w:t>ż</w:t>
      </w:r>
      <w:r w:rsidRPr="00772661">
        <w:t xml:space="preserve">. Jeśli w ocenie Zlecającego remont istnieją przesłanki do </w:t>
      </w:r>
      <w:proofErr w:type="spellStart"/>
      <w:r w:rsidRPr="00772661">
        <w:t>konsulatcji</w:t>
      </w:r>
      <w:proofErr w:type="spellEnd"/>
      <w:r w:rsidRPr="00772661">
        <w:t xml:space="preserve"> z rzeczoznawcą ds. ppoż. należy taki zapis zawrzeć w </w:t>
      </w:r>
      <w:proofErr w:type="spellStart"/>
      <w:r w:rsidRPr="00772661">
        <w:t>sporządenej</w:t>
      </w:r>
      <w:proofErr w:type="spellEnd"/>
      <w:r w:rsidRPr="00772661">
        <w:t xml:space="preserve"> </w:t>
      </w:r>
      <w:r>
        <w:t>dokumentacji.</w:t>
      </w:r>
    </w:p>
    <w:p w14:paraId="11F4ACA9" w14:textId="77777777" w:rsidR="00573CB3" w:rsidRPr="00573CB3" w:rsidRDefault="00573CB3" w:rsidP="00573CB3">
      <w:pPr>
        <w:pStyle w:val="IVPoziom4"/>
        <w:numPr>
          <w:ilvl w:val="3"/>
          <w:numId w:val="16"/>
        </w:numPr>
      </w:pPr>
      <w:r w:rsidRPr="00573CB3">
        <w:t xml:space="preserve">Na każde rusztowanie wymagany jest projekt. Każdy członek brygady </w:t>
      </w:r>
      <w:proofErr w:type="spellStart"/>
      <w:r w:rsidRPr="00573CB3">
        <w:t>rusztowaniowej</w:t>
      </w:r>
      <w:proofErr w:type="spellEnd"/>
      <w:r w:rsidRPr="00573CB3">
        <w:t xml:space="preserve"> musi posiadać uprawnienia do budowy rusztowań. Rusztowanie musi być odebrane przez osobę posiadającą uprawnienia budowlane i będącą członkiem Okręgowej Izby Budowlanej.</w:t>
      </w:r>
    </w:p>
    <w:p w14:paraId="729079F3" w14:textId="77777777" w:rsidR="00573CB3" w:rsidRPr="00573CB3" w:rsidRDefault="00573CB3" w:rsidP="00573CB3">
      <w:pPr>
        <w:pStyle w:val="IVPoziom4"/>
        <w:numPr>
          <w:ilvl w:val="3"/>
          <w:numId w:val="16"/>
        </w:numPr>
      </w:pPr>
      <w:r w:rsidRPr="00573CB3">
        <w:t>Wykonawca zobowiązany jest do przestrzegania norm i zarządzeń obowiązujących na Terenie Prac.</w:t>
      </w:r>
    </w:p>
    <w:p w14:paraId="2BA36613" w14:textId="77777777" w:rsidR="00573CB3" w:rsidRPr="00573CB3" w:rsidRDefault="00573CB3" w:rsidP="00573CB3">
      <w:pPr>
        <w:pStyle w:val="IVPoziom4"/>
        <w:numPr>
          <w:ilvl w:val="3"/>
          <w:numId w:val="16"/>
        </w:numPr>
      </w:pPr>
      <w:r w:rsidRPr="00573CB3">
        <w:t>Z uwagi na wykonywanie Prac wewnątrz komory elektrofiltru, Wykonawca zobowiązany jest do zapewnienia asekuracji z zewnątrz – włazowego.</w:t>
      </w:r>
    </w:p>
    <w:p w14:paraId="368FB80D" w14:textId="3CDDA82F" w:rsidR="00573CB3" w:rsidRPr="00573CB3" w:rsidRDefault="00573CB3" w:rsidP="00573CB3">
      <w:pPr>
        <w:pStyle w:val="IVPoziom4"/>
        <w:numPr>
          <w:ilvl w:val="3"/>
          <w:numId w:val="16"/>
        </w:numPr>
      </w:pPr>
      <w:r w:rsidRPr="00573CB3">
        <w:t>Każdy pracownik Wykonawcy zobowiązany jest do posiadania i używania środków ochrony osobistej, adekwatnej do środowiska i charakteru, w którym wykonywan</w:t>
      </w:r>
      <w:r w:rsidR="00CF1217">
        <w:t>e</w:t>
      </w:r>
      <w:r w:rsidRPr="00573CB3">
        <w:t xml:space="preserve"> </w:t>
      </w:r>
      <w:r w:rsidR="00CF1217">
        <w:t>są</w:t>
      </w:r>
      <w:r w:rsidRPr="00573CB3">
        <w:t xml:space="preserve"> Prace.</w:t>
      </w:r>
    </w:p>
    <w:p w14:paraId="66137AA9" w14:textId="77777777" w:rsidR="00573CB3" w:rsidRPr="00CC43FC" w:rsidRDefault="00573CB3" w:rsidP="00573CB3">
      <w:pPr>
        <w:pStyle w:val="IVPoziom4"/>
        <w:numPr>
          <w:ilvl w:val="0"/>
          <w:numId w:val="0"/>
        </w:numPr>
        <w:ind w:left="717"/>
      </w:pPr>
    </w:p>
    <w:p w14:paraId="1179DDF4" w14:textId="1BB63A8D" w:rsidR="00C979D3" w:rsidRPr="00460DB4" w:rsidRDefault="00C979D3" w:rsidP="00D45D4C">
      <w:pPr>
        <w:pStyle w:val="IIpoziom"/>
      </w:pPr>
      <w:bookmarkStart w:id="75" w:name="_Toc138837364"/>
      <w:r w:rsidRPr="00460DB4">
        <w:t>O</w:t>
      </w:r>
      <w:r w:rsidR="00460DB4">
        <w:t>RGANIZACJA PRAC REMONTOWO-MONTAŻOWYCH</w:t>
      </w:r>
      <w:bookmarkEnd w:id="67"/>
      <w:bookmarkEnd w:id="73"/>
      <w:bookmarkEnd w:id="74"/>
      <w:bookmarkEnd w:id="75"/>
    </w:p>
    <w:p w14:paraId="74F26B91" w14:textId="77777777" w:rsidR="00573CB3" w:rsidRPr="006C3FF7" w:rsidRDefault="00573CB3" w:rsidP="00573CB3">
      <w:pPr>
        <w:pStyle w:val="IVPoziom4"/>
        <w:numPr>
          <w:ilvl w:val="3"/>
          <w:numId w:val="16"/>
        </w:numPr>
        <w:spacing w:before="120" w:line="240" w:lineRule="exact"/>
        <w:ind w:left="850" w:hanging="357"/>
      </w:pPr>
      <w:bookmarkStart w:id="76" w:name="_Toc347146805"/>
      <w:bookmarkStart w:id="77" w:name="_Toc77933554"/>
      <w:bookmarkStart w:id="78" w:name="_Toc77934061"/>
      <w:bookmarkStart w:id="79" w:name="_Toc138837365"/>
      <w:r w:rsidRPr="006C3FF7">
        <w:t>Pomiędzy budynkiem kotłowni i elektrofiltrami przebiega droga komunikacyjna, która z racji pełnienia funkcji drogi p.poż. nie może być zastawiana.</w:t>
      </w:r>
    </w:p>
    <w:p w14:paraId="13159C81" w14:textId="77777777" w:rsidR="00573CB3" w:rsidRPr="006C3FF7" w:rsidRDefault="00573CB3" w:rsidP="00573CB3">
      <w:pPr>
        <w:pStyle w:val="IVPoziom4"/>
        <w:numPr>
          <w:ilvl w:val="3"/>
          <w:numId w:val="16"/>
        </w:numPr>
        <w:spacing w:before="120" w:line="240" w:lineRule="exact"/>
        <w:ind w:left="850" w:hanging="357"/>
      </w:pPr>
      <w:r w:rsidRPr="006C3FF7">
        <w:lastRenderedPageBreak/>
        <w:t xml:space="preserve">W przypadku uszkodzenia wyposażenia </w:t>
      </w:r>
      <w:proofErr w:type="spellStart"/>
      <w:r w:rsidRPr="006C3FF7">
        <w:t>elektrofiltra</w:t>
      </w:r>
      <w:proofErr w:type="spellEnd"/>
      <w:r w:rsidRPr="006C3FF7">
        <w:t xml:space="preserve"> (np. termopar, kabli, czujników, armatury, izolacji </w:t>
      </w:r>
      <w:r>
        <w:br/>
      </w:r>
      <w:r w:rsidRPr="006C3FF7">
        <w:t>w miejscach nie objętych badaniami itp.) w trakcie wykonywania prac Wykonawca zobowiązany będzie do naprawienia powstałych szkód na swój koszt.</w:t>
      </w:r>
    </w:p>
    <w:p w14:paraId="3F21BA09" w14:textId="77777777" w:rsidR="00573CB3" w:rsidRPr="006C3FF7" w:rsidRDefault="00573CB3" w:rsidP="00573CB3">
      <w:pPr>
        <w:pStyle w:val="IVPoziom4"/>
        <w:numPr>
          <w:ilvl w:val="3"/>
          <w:numId w:val="16"/>
        </w:numPr>
        <w:spacing w:before="120" w:line="240" w:lineRule="exact"/>
        <w:ind w:left="850" w:hanging="357"/>
      </w:pPr>
      <w:r w:rsidRPr="006C3FF7">
        <w:t xml:space="preserve">Zamawiający udostępni w ramach Umowy do użytkowania Wykonawcy istniejące sprawne suwnice, </w:t>
      </w:r>
      <w:proofErr w:type="spellStart"/>
      <w:r w:rsidRPr="006C3FF7">
        <w:t>elektrowciągi</w:t>
      </w:r>
      <w:proofErr w:type="spellEnd"/>
      <w:r w:rsidRPr="006C3FF7">
        <w:t xml:space="preserve">, wciągarki, dźwigi osobowo-towarowe. </w:t>
      </w:r>
    </w:p>
    <w:p w14:paraId="0BEAB574" w14:textId="77777777" w:rsidR="00573CB3" w:rsidRPr="006C3FF7" w:rsidRDefault="00573CB3" w:rsidP="00573CB3">
      <w:pPr>
        <w:pStyle w:val="IVPoziom4"/>
        <w:numPr>
          <w:ilvl w:val="3"/>
          <w:numId w:val="16"/>
        </w:numPr>
        <w:spacing w:before="120" w:line="240" w:lineRule="exact"/>
        <w:ind w:left="850" w:hanging="357"/>
      </w:pPr>
      <w:r w:rsidRPr="006C3FF7">
        <w:t xml:space="preserve">Wszystkie dodatkowe urządzenia dźwigowe i transportowe niezbędne do wykonania prac dostarczy Wykonawca. Wykonawca zobowiązany jest również do naprawy na swój koszt udostępnionych urządzeń dźwigowych, które uległy uszkodzeniu w trakcie prowadzonych Prac. </w:t>
      </w:r>
    </w:p>
    <w:p w14:paraId="463FCFDF" w14:textId="77777777" w:rsidR="00573CB3" w:rsidRPr="006C3FF7" w:rsidRDefault="00573CB3" w:rsidP="00573CB3">
      <w:pPr>
        <w:pStyle w:val="IVPoziom4"/>
        <w:numPr>
          <w:ilvl w:val="3"/>
          <w:numId w:val="16"/>
        </w:numPr>
        <w:spacing w:before="120" w:line="240" w:lineRule="exact"/>
        <w:ind w:left="850" w:hanging="357"/>
      </w:pPr>
      <w:r w:rsidRPr="006C3FF7">
        <w:t>Załadunek, transport i wyładunek na terenie Zakładu wykonuje Wykonawca.</w:t>
      </w:r>
    </w:p>
    <w:p w14:paraId="191688B6" w14:textId="77777777" w:rsidR="00573CB3" w:rsidRPr="006C3FF7" w:rsidRDefault="00573CB3" w:rsidP="00573CB3">
      <w:pPr>
        <w:pStyle w:val="IVPoziom4"/>
        <w:numPr>
          <w:ilvl w:val="3"/>
          <w:numId w:val="16"/>
        </w:numPr>
        <w:spacing w:before="120" w:line="240" w:lineRule="exact"/>
        <w:ind w:left="850" w:hanging="357"/>
      </w:pPr>
      <w:r w:rsidRPr="006C3FF7">
        <w:t>Wszystkie urządzenia dźwigowe nieobsługiwane przez pracowników Zamawiającego będą obsługiwane tylko przez tych pracowników Wykonawcy, którzy legitymują się odpowiednimi do tego uprawnieniami.</w:t>
      </w:r>
    </w:p>
    <w:p w14:paraId="10877AC6" w14:textId="77777777" w:rsidR="00573CB3" w:rsidRPr="006C3FF7" w:rsidRDefault="00573CB3" w:rsidP="00573CB3">
      <w:pPr>
        <w:pStyle w:val="IVPoziom4"/>
        <w:numPr>
          <w:ilvl w:val="3"/>
          <w:numId w:val="16"/>
        </w:numPr>
        <w:spacing w:before="120" w:line="240" w:lineRule="exact"/>
        <w:ind w:left="850" w:hanging="357"/>
      </w:pPr>
      <w:r w:rsidRPr="006C3FF7">
        <w:t xml:space="preserve">Wykonawca musi zapewnić odpowiednią liczbę pracowników o kwalifikacjach wystarczających do wykonania przedmiotu zamówienia. </w:t>
      </w:r>
    </w:p>
    <w:p w14:paraId="387DAA70" w14:textId="77777777" w:rsidR="00573CB3" w:rsidRPr="006C3FF7" w:rsidRDefault="00573CB3" w:rsidP="00573CB3">
      <w:pPr>
        <w:pStyle w:val="IVPoziom4"/>
        <w:numPr>
          <w:ilvl w:val="3"/>
          <w:numId w:val="16"/>
        </w:numPr>
        <w:spacing w:before="120" w:line="240" w:lineRule="exact"/>
        <w:ind w:left="850" w:hanging="357"/>
      </w:pPr>
      <w:r w:rsidRPr="006C3FF7">
        <w:t>Wykonawca powinien posiadać niezbędne uprawnienia wymagane do prac na urządzeniach energetycznych. Zamawiający nie zapewnia pracowników do pełnienia funkcji nadzorującego.</w:t>
      </w:r>
    </w:p>
    <w:p w14:paraId="4800607B" w14:textId="77777777" w:rsidR="00573CB3" w:rsidRPr="006C3FF7" w:rsidRDefault="00573CB3" w:rsidP="00573CB3">
      <w:pPr>
        <w:pStyle w:val="IVPoziom4"/>
        <w:numPr>
          <w:ilvl w:val="3"/>
          <w:numId w:val="16"/>
        </w:numPr>
        <w:spacing w:before="120" w:line="240" w:lineRule="exact"/>
        <w:ind w:left="850" w:hanging="357"/>
      </w:pPr>
      <w:r w:rsidRPr="006C3FF7">
        <w:t>Wykonawca zabezpieczy właściwe materiały, narzędzia, urządzenia oraz posiada technologie umożliwiające realizacje zleconych Prac.</w:t>
      </w:r>
    </w:p>
    <w:p w14:paraId="518227B3" w14:textId="77777777" w:rsidR="00573CB3" w:rsidRPr="006C3FF7" w:rsidRDefault="00573CB3" w:rsidP="00573CB3">
      <w:pPr>
        <w:pStyle w:val="IVPoziom4"/>
        <w:numPr>
          <w:ilvl w:val="3"/>
          <w:numId w:val="16"/>
        </w:numPr>
        <w:spacing w:before="120" w:line="240" w:lineRule="exact"/>
        <w:ind w:left="850" w:hanging="357"/>
      </w:pPr>
      <w:r w:rsidRPr="006C3FF7">
        <w:t>Wykonawca musi posiadać potencjał organizacyjny i ludzki umożliwiający w przypadkach koniecznych realizację Prac na trzy zmiany, w niedziele i święta.</w:t>
      </w:r>
    </w:p>
    <w:p w14:paraId="0939CFC7" w14:textId="77777777" w:rsidR="00573CB3" w:rsidRPr="006C3FF7" w:rsidRDefault="00573CB3" w:rsidP="00573CB3">
      <w:pPr>
        <w:pStyle w:val="IVPoziom4"/>
        <w:numPr>
          <w:ilvl w:val="3"/>
          <w:numId w:val="16"/>
        </w:numPr>
        <w:spacing w:before="120" w:line="240" w:lineRule="exact"/>
        <w:ind w:left="850" w:hanging="357"/>
      </w:pPr>
      <w:r w:rsidRPr="006C3FF7">
        <w:t>Wykonawca musi posiadać możliwość prowadzenia we własnym zakresie transportów wewnętrznych na Terenie Prac.</w:t>
      </w:r>
    </w:p>
    <w:p w14:paraId="0F0BCD8F" w14:textId="77777777" w:rsidR="00573CB3" w:rsidRDefault="00573CB3" w:rsidP="00573CB3">
      <w:pPr>
        <w:pStyle w:val="IIpoziom"/>
        <w:numPr>
          <w:ilvl w:val="0"/>
          <w:numId w:val="0"/>
        </w:numPr>
        <w:ind w:left="1077"/>
      </w:pPr>
    </w:p>
    <w:p w14:paraId="5FCE6EAE" w14:textId="216DDEDF" w:rsidR="00C979D3" w:rsidRPr="00460DB4" w:rsidRDefault="00C979D3" w:rsidP="00D45D4C">
      <w:pPr>
        <w:pStyle w:val="IIpoziom"/>
      </w:pPr>
      <w:r w:rsidRPr="00460DB4">
        <w:t>W</w:t>
      </w:r>
      <w:r w:rsidR="00BE4C58">
        <w:t xml:space="preserve">YMAGANIA DLA PERSONELU KLUCZOWEGO </w:t>
      </w:r>
      <w:bookmarkEnd w:id="76"/>
      <w:bookmarkEnd w:id="77"/>
      <w:r w:rsidR="00BE4C58">
        <w:t xml:space="preserve">DO SPEŁNIENIA PRZED ROZPOCZĘCIEM </w:t>
      </w:r>
      <w:bookmarkEnd w:id="78"/>
      <w:r w:rsidR="00BE4C58">
        <w:t>REALIZACJI PRAC</w:t>
      </w:r>
      <w:bookmarkEnd w:id="79"/>
    </w:p>
    <w:p w14:paraId="32E6959E" w14:textId="095B6481" w:rsidR="00573CB3" w:rsidRPr="00E33BB3" w:rsidRDefault="00573CB3" w:rsidP="00573CB3">
      <w:pPr>
        <w:pStyle w:val="Akapitzlist"/>
        <w:spacing w:before="120" w:after="120"/>
        <w:ind w:left="357"/>
        <w:rPr>
          <w:rFonts w:cs="Arial"/>
        </w:rPr>
      </w:pPr>
      <w:bookmarkStart w:id="80" w:name="_Toc347146806"/>
      <w:bookmarkStart w:id="81" w:name="_Toc77934062"/>
      <w:bookmarkStart w:id="82" w:name="_Toc77933555"/>
      <w:bookmarkStart w:id="83" w:name="_Toc138837366"/>
      <w:r w:rsidRPr="00E33BB3">
        <w:rPr>
          <w:rFonts w:cs="Arial"/>
        </w:rPr>
        <w:t>Wszystkie prace wykonywane będą przez zespół osób uprawnionych rozumiany zgodnie z zasadami bezpiecznej pracy w energetyce (Obwieszczenie Ministra Klimatu i Środowiska z dnia 8 czerwca 2021 r. w sprawie ogłoszenia jednolitego tekstu rozporządzenia Ministra Energii w sprawie bezpieczeństwa i higieny pracy przy urządzeniach energ</w:t>
      </w:r>
      <w:r>
        <w:rPr>
          <w:rFonts w:cs="Arial"/>
        </w:rPr>
        <w:t>etycznych, Dz.U.2021 poz. 1210).</w:t>
      </w:r>
    </w:p>
    <w:p w14:paraId="5306AAB6" w14:textId="77777777" w:rsidR="00573CB3" w:rsidRPr="00E33BB3" w:rsidRDefault="00573CB3" w:rsidP="00573CB3">
      <w:pPr>
        <w:pStyle w:val="Akapitzlist"/>
        <w:spacing w:before="120" w:after="120"/>
        <w:ind w:left="357"/>
        <w:rPr>
          <w:rFonts w:cs="Arial"/>
        </w:rPr>
      </w:pPr>
      <w:r w:rsidRPr="00E33BB3">
        <w:rPr>
          <w:rFonts w:cs="Arial"/>
        </w:rPr>
        <w:t>Wymagania dotyczące pracowników Wykonawcy jak również pracowników Podwykonawców.</w:t>
      </w:r>
    </w:p>
    <w:p w14:paraId="41CFD991" w14:textId="77777777" w:rsidR="00573CB3" w:rsidRPr="00573CB3" w:rsidRDefault="00573CB3" w:rsidP="00573CB3">
      <w:pPr>
        <w:pStyle w:val="IVPoziom4"/>
        <w:numPr>
          <w:ilvl w:val="3"/>
          <w:numId w:val="16"/>
        </w:numPr>
        <w:spacing w:before="120" w:line="240" w:lineRule="exact"/>
        <w:ind w:left="850" w:hanging="357"/>
      </w:pPr>
      <w:r w:rsidRPr="00573CB3">
        <w:t>badania lekarskie z terminem ważności i zakresem wykonywania pracy,</w:t>
      </w:r>
    </w:p>
    <w:p w14:paraId="5DDA5429" w14:textId="77777777" w:rsidR="00573CB3" w:rsidRPr="00573CB3" w:rsidRDefault="00573CB3" w:rsidP="00573CB3">
      <w:pPr>
        <w:pStyle w:val="IVPoziom4"/>
        <w:numPr>
          <w:ilvl w:val="3"/>
          <w:numId w:val="16"/>
        </w:numPr>
        <w:spacing w:before="120" w:line="240" w:lineRule="exact"/>
        <w:ind w:left="850" w:hanging="357"/>
      </w:pPr>
      <w:r w:rsidRPr="00573CB3">
        <w:t xml:space="preserve">szkolenia BHP z terminem ważności szkolenia, </w:t>
      </w:r>
    </w:p>
    <w:p w14:paraId="1BDB837C" w14:textId="1DC0A7C5" w:rsidR="00573CB3" w:rsidRPr="00573CB3" w:rsidRDefault="00573CB3" w:rsidP="00573CB3">
      <w:pPr>
        <w:pStyle w:val="IVPoziom4"/>
        <w:numPr>
          <w:ilvl w:val="3"/>
          <w:numId w:val="16"/>
        </w:numPr>
        <w:spacing w:before="120" w:line="240" w:lineRule="exact"/>
        <w:ind w:left="850" w:hanging="357"/>
      </w:pPr>
      <w:r w:rsidRPr="00573CB3">
        <w:t xml:space="preserve">personelem z uprawnieniami energetycznymi do prowadzenia prac na obiekcie zgodnie z </w:t>
      </w:r>
      <w:r w:rsidR="001A38DF" w:rsidRPr="001A38DF">
        <w:t>Rozporządzenie Ministra Klimatu i Środowiska z dnia 1 lipca 2022 r. w sprawie szczegółowych zasad stwierdzania posiadania kwalifikacji przez osoby zajmujące się eksploatacją urządzeń, instalacji i sieci</w:t>
      </w:r>
      <w:r w:rsidRPr="00573CB3">
        <w:t xml:space="preserve"> (</w:t>
      </w:r>
      <w:r w:rsidR="001A38DF" w:rsidRPr="001A38DF">
        <w:t>Dz.U. 2022 poz. 1392</w:t>
      </w:r>
      <w:r w:rsidRPr="00573CB3">
        <w:t>).</w:t>
      </w:r>
    </w:p>
    <w:p w14:paraId="2F706243" w14:textId="77777777" w:rsidR="00573CB3" w:rsidRPr="00573CB3" w:rsidRDefault="00573CB3" w:rsidP="00C029AA">
      <w:pPr>
        <w:pStyle w:val="Akapitzlist"/>
        <w:spacing w:before="120" w:after="120"/>
        <w:ind w:left="426"/>
        <w:rPr>
          <w:rFonts w:cs="Arial"/>
        </w:rPr>
      </w:pPr>
      <w:r w:rsidRPr="00573CB3">
        <w:rPr>
          <w:rFonts w:cs="Arial"/>
        </w:rPr>
        <w:t xml:space="preserve">W przypadku prowadzenia kilku Prac w jednym rejonie, powodujących zagrożenie bhp dla pracujących tam osób, Zamawiający zastrzega sobie prawo do wyznaczenia przedstawiciela Wykonawcy na stanowisko Kierownika Robót. Wykonawca przed przystąpieniem do Prac poda imiennie osobę pełniącą obowiązki Kierownika Robót wraz z jego adresem </w:t>
      </w:r>
      <w:proofErr w:type="spellStart"/>
      <w:r w:rsidRPr="00573CB3">
        <w:rPr>
          <w:rFonts w:cs="Arial"/>
        </w:rPr>
        <w:t>emailowym</w:t>
      </w:r>
      <w:proofErr w:type="spellEnd"/>
      <w:r w:rsidRPr="00573CB3">
        <w:rPr>
          <w:rFonts w:cs="Arial"/>
        </w:rPr>
        <w:t xml:space="preserve"> i tel. komórkowym. Kierownik Robót jest odpowiedzialny za takie zorganizowanie pracy brygad (Wykonawcy i firm obcych), aby zminimalizować zagrożenia BHP w miejscu pracy.</w:t>
      </w:r>
    </w:p>
    <w:p w14:paraId="004C4702" w14:textId="48B05317" w:rsidR="00C979D3" w:rsidRPr="00460DB4" w:rsidRDefault="00C979D3" w:rsidP="00573CB3">
      <w:pPr>
        <w:pStyle w:val="IIpoziom"/>
      </w:pPr>
      <w:r w:rsidRPr="00460DB4">
        <w:t>R</w:t>
      </w:r>
      <w:r w:rsidR="00BE4C58">
        <w:t>UCH PRÓBNY</w:t>
      </w:r>
      <w:bookmarkEnd w:id="80"/>
      <w:bookmarkEnd w:id="81"/>
      <w:bookmarkEnd w:id="82"/>
      <w:bookmarkEnd w:id="83"/>
    </w:p>
    <w:p w14:paraId="1CAB5F6D" w14:textId="558A55DF" w:rsidR="005874E3" w:rsidRDefault="008674EC" w:rsidP="008674EC">
      <w:pPr>
        <w:pStyle w:val="IIIPoziom3"/>
        <w:numPr>
          <w:ilvl w:val="0"/>
          <w:numId w:val="0"/>
        </w:numPr>
        <w:ind w:left="1146"/>
      </w:pPr>
      <w:r>
        <w:t>Nie dotyczy</w:t>
      </w:r>
    </w:p>
    <w:p w14:paraId="1ABDBDF7" w14:textId="3B160A2B" w:rsidR="005874E3" w:rsidRPr="00460DB4" w:rsidRDefault="00C979D3" w:rsidP="00D45D4C">
      <w:pPr>
        <w:pStyle w:val="IIpoziom"/>
      </w:pPr>
      <w:bookmarkStart w:id="84" w:name="_Toc347146807"/>
      <w:bookmarkStart w:id="85" w:name="_Toc77934063"/>
      <w:bookmarkStart w:id="86" w:name="_Toc77933556"/>
      <w:bookmarkStart w:id="87" w:name="_Toc138837367"/>
      <w:r w:rsidRPr="00460DB4">
        <w:t>P</w:t>
      </w:r>
      <w:r w:rsidR="00BE4C58">
        <w:t xml:space="preserve">RÓBY KOŃCOWE </w:t>
      </w:r>
      <w:r w:rsidRPr="00460DB4">
        <w:t>– P</w:t>
      </w:r>
      <w:r w:rsidR="00BE4C58">
        <w:t>OMIARY ODBIOROWE</w:t>
      </w:r>
      <w:bookmarkEnd w:id="84"/>
      <w:bookmarkEnd w:id="85"/>
      <w:bookmarkEnd w:id="86"/>
      <w:bookmarkEnd w:id="87"/>
    </w:p>
    <w:p w14:paraId="1DC99539" w14:textId="77777777" w:rsidR="008674EC" w:rsidRDefault="008674EC" w:rsidP="008674EC">
      <w:pPr>
        <w:pStyle w:val="IIIPoziom3"/>
        <w:numPr>
          <w:ilvl w:val="0"/>
          <w:numId w:val="0"/>
        </w:numPr>
        <w:ind w:left="1146"/>
      </w:pPr>
      <w:bookmarkStart w:id="88" w:name="_Toc347146808"/>
      <w:bookmarkStart w:id="89" w:name="_Toc77934064"/>
      <w:bookmarkStart w:id="90" w:name="_Toc77933557"/>
      <w:bookmarkStart w:id="91" w:name="_Toc138837368"/>
      <w:r>
        <w:t>Nie dotyczy</w:t>
      </w:r>
    </w:p>
    <w:p w14:paraId="2B53109A" w14:textId="4032343A" w:rsidR="00C979D3" w:rsidRPr="00460DB4" w:rsidRDefault="00C979D3" w:rsidP="00D45D4C">
      <w:pPr>
        <w:pStyle w:val="IIpoziom"/>
      </w:pPr>
      <w:r w:rsidRPr="00460DB4">
        <w:t>O</w:t>
      </w:r>
      <w:r w:rsidR="00BE4C58">
        <w:t>DBIORY PRAC</w:t>
      </w:r>
      <w:bookmarkEnd w:id="88"/>
      <w:bookmarkEnd w:id="89"/>
      <w:bookmarkEnd w:id="90"/>
      <w:bookmarkEnd w:id="91"/>
    </w:p>
    <w:p w14:paraId="56B5C3DC" w14:textId="63124F12" w:rsidR="00C979D3" w:rsidRPr="00C979D3" w:rsidRDefault="00C979D3" w:rsidP="00543B47">
      <w:pPr>
        <w:pStyle w:val="IIIPoziom3"/>
      </w:pPr>
      <w:r w:rsidRPr="00C979D3">
        <w:t xml:space="preserve">Obowiązkiem Wykonawcy jest uzyskanie wszelkich wymaganych w </w:t>
      </w:r>
      <w:r w:rsidR="008E56F7">
        <w:t>OPZ</w:t>
      </w:r>
      <w:r w:rsidR="008E56F7" w:rsidRPr="00C979D3">
        <w:t xml:space="preserve"> </w:t>
      </w:r>
      <w:r w:rsidRPr="00C979D3">
        <w:t xml:space="preserve">dokumentów, które będą potrzebne do odbioru końcowego. </w:t>
      </w:r>
    </w:p>
    <w:p w14:paraId="1627C550" w14:textId="1750244B" w:rsidR="00C979D3" w:rsidRPr="00C979D3" w:rsidRDefault="00C979D3" w:rsidP="00543B47">
      <w:pPr>
        <w:pStyle w:val="IIIPoziom3"/>
      </w:pPr>
      <w:r w:rsidRPr="00C979D3">
        <w:lastRenderedPageBreak/>
        <w:t xml:space="preserve">Do obowiązków Wykonawcy należy skompletowanie i przedstawienie Przedstawicielowi Zamawiającego dokumentów pozwalających na ocenę prawidłowego Wykonania przedmiotu odbioru, a w szczególności: zaświadczenie właściwych jednostek i organów, niezbędnych świadectw kontroli jakości, wyników pomiarów oraz ewentualnie dokumentacji powykonawczej ze wszystkimi wnioskami dokonanymi w toku </w:t>
      </w:r>
      <w:r w:rsidR="00442989">
        <w:t>P</w:t>
      </w:r>
      <w:r w:rsidRPr="00C979D3">
        <w:t>rac</w:t>
      </w:r>
      <w:r w:rsidR="005536DC">
        <w:t>.</w:t>
      </w:r>
    </w:p>
    <w:p w14:paraId="6AFC7206" w14:textId="77777777" w:rsidR="0086269C" w:rsidRDefault="00C979D3" w:rsidP="00543B47">
      <w:pPr>
        <w:pStyle w:val="IIIPoziom3"/>
      </w:pPr>
      <w:r w:rsidRPr="00C979D3">
        <w:t>Prace nie zostaną uznane za odebrane, jeśli nie będą zgodne z Umową i dokumentacją projektową wykonawczą.</w:t>
      </w:r>
    </w:p>
    <w:p w14:paraId="0D035F86" w14:textId="788D1C2C" w:rsidR="00C029AA" w:rsidRDefault="00C029AA" w:rsidP="00543B47">
      <w:pPr>
        <w:pStyle w:val="IIIPoziom3"/>
      </w:pPr>
      <w:r w:rsidRPr="00C029AA">
        <w:t xml:space="preserve">W ciągu 5 dni od terminu dostarczenia dokumentacji, w tym sprawozdania (decyduje data odbioru dokumentacji przez </w:t>
      </w:r>
      <w:proofErr w:type="spellStart"/>
      <w:r w:rsidRPr="00C029AA">
        <w:t>Zamawiajacego</w:t>
      </w:r>
      <w:proofErr w:type="spellEnd"/>
      <w:r w:rsidRPr="00C029AA">
        <w:t>)</w:t>
      </w:r>
      <w:r w:rsidR="00CF1217">
        <w:t xml:space="preserve"> </w:t>
      </w:r>
      <w:r w:rsidRPr="00C029AA">
        <w:t>Zamawiający powinien przystąpić do czynności odbioru</w:t>
      </w:r>
      <w:r>
        <w:t>.</w:t>
      </w:r>
    </w:p>
    <w:p w14:paraId="77BDF8E2" w14:textId="55744204" w:rsidR="00C979D3" w:rsidRPr="00C979D3" w:rsidRDefault="00C979D3" w:rsidP="00543B47">
      <w:pPr>
        <w:pStyle w:val="IIIPoziom3"/>
      </w:pPr>
      <w:r w:rsidRPr="00C979D3">
        <w:t>Potwierdzeniem wykonania Zakresu Prac wg Umowy będzie Protokół Odbioru Prac podpisany przez Zamawiającego po odbiorze</w:t>
      </w:r>
      <w:r w:rsidR="009742C8">
        <w:t xml:space="preserve"> spełniającym wymagania </w:t>
      </w:r>
      <w:r w:rsidR="000D2464">
        <w:t>określone w OPZ oraz Umowie</w:t>
      </w:r>
      <w:r w:rsidRPr="00C979D3">
        <w:t xml:space="preserve">. </w:t>
      </w:r>
    </w:p>
    <w:p w14:paraId="4E01EE23" w14:textId="3897E8B0" w:rsidR="00C979D3" w:rsidRPr="00C979D3" w:rsidRDefault="00C979D3" w:rsidP="00543B47">
      <w:pPr>
        <w:pStyle w:val="IIIPoziom3"/>
      </w:pPr>
      <w:r w:rsidRPr="00C979D3">
        <w:t xml:space="preserve">Datą odbioru </w:t>
      </w:r>
      <w:r w:rsidR="009742C8">
        <w:t xml:space="preserve">danej części lub całości </w:t>
      </w:r>
      <w:r w:rsidRPr="00C979D3">
        <w:t xml:space="preserve">Prac jest dzień podpisania przez strony </w:t>
      </w:r>
      <w:r w:rsidR="009742C8">
        <w:t xml:space="preserve">odpowiedniego </w:t>
      </w:r>
      <w:r w:rsidRPr="00C979D3">
        <w:t>Protokołu Odbioru Prac (częściowego</w:t>
      </w:r>
      <w:r w:rsidR="005536DC">
        <w:t>/</w:t>
      </w:r>
      <w:r w:rsidRPr="00C979D3">
        <w:t>końcowego</w:t>
      </w:r>
      <w:r w:rsidR="00804A0C">
        <w:t>).</w:t>
      </w:r>
    </w:p>
    <w:p w14:paraId="5E732FC6" w14:textId="216463B3" w:rsidR="00C979D3" w:rsidRPr="00460DB4" w:rsidRDefault="00C979D3" w:rsidP="00D45D4C">
      <w:pPr>
        <w:pStyle w:val="IIpoziom"/>
      </w:pPr>
      <w:bookmarkStart w:id="92" w:name="_Toc347146809"/>
      <w:bookmarkStart w:id="93" w:name="_Toc77934065"/>
      <w:bookmarkStart w:id="94" w:name="_Toc77933558"/>
      <w:bookmarkStart w:id="95" w:name="_Toc138837369"/>
      <w:r w:rsidRPr="00460DB4">
        <w:t>D</w:t>
      </w:r>
      <w:r w:rsidR="00BE4C58">
        <w:t>OKUMENTACJA POWYKONAWCZA I KOŃCOWE DOKUMENTY Z REALIZACJI PRAC</w:t>
      </w:r>
      <w:bookmarkEnd w:id="92"/>
      <w:bookmarkEnd w:id="93"/>
      <w:bookmarkEnd w:id="94"/>
      <w:bookmarkEnd w:id="95"/>
    </w:p>
    <w:p w14:paraId="2B23FEC4" w14:textId="77777777" w:rsidR="00C029AA" w:rsidRDefault="00C029AA" w:rsidP="00C029AA">
      <w:pPr>
        <w:pStyle w:val="IIIPoziom3"/>
        <w:rPr>
          <w:rFonts w:cs="Arial"/>
        </w:rPr>
      </w:pPr>
      <w:bookmarkStart w:id="96" w:name="_Toc347146810"/>
      <w:bookmarkStart w:id="97" w:name="_Toc77934066"/>
      <w:bookmarkStart w:id="98" w:name="_Toc77933559"/>
      <w:bookmarkStart w:id="99" w:name="_Toc138837370"/>
      <w:r w:rsidRPr="00D865F5">
        <w:rPr>
          <w:rFonts w:cs="Arial"/>
        </w:rPr>
        <w:t>Dokumentacja składa się z wyników badań</w:t>
      </w:r>
      <w:r>
        <w:rPr>
          <w:rFonts w:cs="Arial"/>
        </w:rPr>
        <w:t xml:space="preserve"> </w:t>
      </w:r>
      <w:r w:rsidRPr="00D865F5">
        <w:rPr>
          <w:rFonts w:cs="Arial"/>
        </w:rPr>
        <w:t>i</w:t>
      </w:r>
      <w:r>
        <w:rPr>
          <w:rFonts w:cs="Arial"/>
        </w:rPr>
        <w:t>/lub</w:t>
      </w:r>
      <w:r w:rsidRPr="00D865F5">
        <w:rPr>
          <w:rFonts w:cs="Arial"/>
        </w:rPr>
        <w:t xml:space="preserve"> obliczeń </w:t>
      </w:r>
      <w:r>
        <w:rPr>
          <w:rFonts w:cs="Arial"/>
        </w:rPr>
        <w:t>i/lub</w:t>
      </w:r>
      <w:r w:rsidRPr="00D865F5">
        <w:rPr>
          <w:rFonts w:cs="Arial"/>
        </w:rPr>
        <w:t xml:space="preserve"> raportu</w:t>
      </w:r>
      <w:r>
        <w:rPr>
          <w:rFonts w:cs="Arial"/>
        </w:rPr>
        <w:t xml:space="preserve"> zawierającego stosowne rysunki, fotografie, wnioski i zalecenia</w:t>
      </w:r>
      <w:r w:rsidRPr="00D865F5">
        <w:rPr>
          <w:rFonts w:cs="Arial"/>
        </w:rPr>
        <w:t>.</w:t>
      </w:r>
    </w:p>
    <w:p w14:paraId="1EF15D54" w14:textId="77777777" w:rsidR="00C029AA" w:rsidRPr="00D865F5" w:rsidRDefault="00C029AA" w:rsidP="00C029AA">
      <w:pPr>
        <w:pStyle w:val="IIIPoziom3"/>
        <w:rPr>
          <w:rFonts w:cs="Arial"/>
        </w:rPr>
      </w:pPr>
      <w:r w:rsidRPr="00D72E6A">
        <w:rPr>
          <w:rFonts w:cs="Arial"/>
        </w:rPr>
        <w:t>Jeżeli Wykonawca uzna, na podstawie przeprowadzonych badań, że należy skorygować lub zmienić parametry pracy elektrofiltru, wyda takie zalecenia w raporcie.</w:t>
      </w:r>
    </w:p>
    <w:p w14:paraId="2C9614DE" w14:textId="77777777" w:rsidR="00C029AA" w:rsidRPr="00D865F5" w:rsidRDefault="00C029AA" w:rsidP="00C029AA">
      <w:pPr>
        <w:pStyle w:val="IIIPoziom3"/>
        <w:rPr>
          <w:rFonts w:cs="Arial"/>
        </w:rPr>
      </w:pPr>
      <w:r w:rsidRPr="00D865F5">
        <w:rPr>
          <w:rFonts w:cs="Arial"/>
        </w:rPr>
        <w:t>Wykonawca dostarczy Zamawiającemu dokumentację w wersji papierowej (</w:t>
      </w:r>
      <w:r>
        <w:rPr>
          <w:rFonts w:cs="Arial"/>
        </w:rPr>
        <w:t>3</w:t>
      </w:r>
      <w:r w:rsidRPr="00D865F5">
        <w:rPr>
          <w:rFonts w:cs="Arial"/>
        </w:rPr>
        <w:t xml:space="preserve"> egz</w:t>
      </w:r>
      <w:r>
        <w:rPr>
          <w:rFonts w:cs="Arial"/>
        </w:rPr>
        <w:t>.</w:t>
      </w:r>
      <w:r w:rsidRPr="00D865F5">
        <w:rPr>
          <w:rFonts w:cs="Arial"/>
        </w:rPr>
        <w:t>) i elektronicznej (3 egz</w:t>
      </w:r>
      <w:r>
        <w:rPr>
          <w:rFonts w:cs="Arial"/>
        </w:rPr>
        <w:t>.</w:t>
      </w:r>
      <w:r w:rsidRPr="00D865F5">
        <w:rPr>
          <w:rFonts w:cs="Arial"/>
        </w:rPr>
        <w:t xml:space="preserve"> </w:t>
      </w:r>
      <w:r>
        <w:rPr>
          <w:rFonts w:cs="Arial"/>
        </w:rPr>
        <w:br/>
      </w:r>
      <w:r w:rsidRPr="00D865F5">
        <w:rPr>
          <w:rFonts w:cs="Arial"/>
        </w:rPr>
        <w:t xml:space="preserve">z prawem do powielania). </w:t>
      </w:r>
    </w:p>
    <w:p w14:paraId="14AB48B7" w14:textId="77777777" w:rsidR="00C029AA" w:rsidRPr="009A016F" w:rsidRDefault="00C029AA" w:rsidP="00C029AA">
      <w:pPr>
        <w:pStyle w:val="IIIPoziom3"/>
      </w:pPr>
      <w:r w:rsidRPr="00D865F5">
        <w:rPr>
          <w:rFonts w:cs="Arial"/>
        </w:rPr>
        <w:t xml:space="preserve">Dokumentacja zawierać będzie pełny, spójny i zarchiwizowany komplet wszystkich istotnych dokumentów </w:t>
      </w:r>
      <w:r>
        <w:rPr>
          <w:rFonts w:cs="Arial"/>
        </w:rPr>
        <w:br/>
      </w:r>
      <w:r w:rsidRPr="00D865F5">
        <w:rPr>
          <w:rFonts w:cs="Arial"/>
        </w:rPr>
        <w:t>w tym protokoły odbiorowe oraz</w:t>
      </w:r>
      <w:r w:rsidRPr="006B63C0">
        <w:t xml:space="preserve"> </w:t>
      </w:r>
      <w:r>
        <w:t xml:space="preserve">wyniki </w:t>
      </w:r>
      <w:r w:rsidRPr="006B63C0">
        <w:t>badań i sprawdzeń.</w:t>
      </w:r>
    </w:p>
    <w:p w14:paraId="6B8C7578" w14:textId="1113841A" w:rsidR="00C979D3" w:rsidRPr="00460DB4" w:rsidRDefault="00C979D3" w:rsidP="00D45D4C">
      <w:pPr>
        <w:pStyle w:val="IIpoziom"/>
      </w:pPr>
      <w:r w:rsidRPr="00460DB4">
        <w:t>Z</w:t>
      </w:r>
      <w:r w:rsidR="00BE4C58">
        <w:t>ARZĄDZANIE ZADANIEM</w:t>
      </w:r>
      <w:bookmarkEnd w:id="96"/>
      <w:bookmarkEnd w:id="97"/>
      <w:bookmarkEnd w:id="98"/>
      <w:bookmarkEnd w:id="99"/>
    </w:p>
    <w:p w14:paraId="460A782E" w14:textId="77777777" w:rsidR="00C029AA" w:rsidRPr="00C029AA" w:rsidRDefault="00C029AA" w:rsidP="00C029AA">
      <w:pPr>
        <w:pStyle w:val="Akapitzlist"/>
        <w:spacing w:before="120" w:after="120"/>
        <w:ind w:left="426"/>
        <w:rPr>
          <w:rFonts w:cs="Arial"/>
        </w:rPr>
      </w:pPr>
      <w:bookmarkStart w:id="100" w:name="_Toc347146811"/>
      <w:bookmarkStart w:id="101" w:name="_Toc77934067"/>
      <w:bookmarkStart w:id="102" w:name="_Toc77785424"/>
      <w:bookmarkStart w:id="103" w:name="_Toc77933560"/>
      <w:bookmarkStart w:id="104" w:name="_Toc138837371"/>
      <w:r w:rsidRPr="00C029AA">
        <w:rPr>
          <w:rFonts w:cs="Arial"/>
        </w:rPr>
        <w:t>Wykonawca będzie raportować postęp realizacji Prac, podczas trwania spotkań z Zamawiającym, przez upoważnione przez siebie osoby w terminach uzgodnionych z Zamawiającym.</w:t>
      </w:r>
    </w:p>
    <w:p w14:paraId="348DF4B0" w14:textId="3B907D75" w:rsidR="00C979D3" w:rsidRPr="00E24107" w:rsidRDefault="00C979D3" w:rsidP="00566350">
      <w:pPr>
        <w:pStyle w:val="IPoziom1"/>
        <w:outlineLvl w:val="0"/>
      </w:pPr>
      <w:r w:rsidRPr="00E24107">
        <w:t xml:space="preserve">WYMAGANIA </w:t>
      </w:r>
      <w:r w:rsidR="00DA043B" w:rsidRPr="00E24107">
        <w:t xml:space="preserve">SZCZEGÓŁOWE </w:t>
      </w:r>
      <w:r w:rsidRPr="00E24107">
        <w:t>DOTYCZĄCE PROJEKTOWANIA</w:t>
      </w:r>
      <w:bookmarkEnd w:id="100"/>
      <w:r w:rsidR="00E27BD1" w:rsidRPr="00E24107">
        <w:t xml:space="preserve"> WYKONAWCZEGO</w:t>
      </w:r>
      <w:bookmarkEnd w:id="101"/>
      <w:bookmarkEnd w:id="102"/>
      <w:bookmarkEnd w:id="103"/>
      <w:bookmarkEnd w:id="104"/>
    </w:p>
    <w:p w14:paraId="2DD80CFF" w14:textId="41DDC667" w:rsidR="00C979D3" w:rsidRPr="00C029AA" w:rsidRDefault="00C029AA" w:rsidP="00C029AA">
      <w:pPr>
        <w:pStyle w:val="Akapitzlist"/>
        <w:spacing w:before="120" w:after="120"/>
        <w:ind w:left="426"/>
        <w:rPr>
          <w:rFonts w:cs="Arial"/>
        </w:rPr>
      </w:pPr>
      <w:bookmarkStart w:id="105" w:name="_Toc77786114"/>
      <w:bookmarkStart w:id="106" w:name="_Toc77846393"/>
      <w:bookmarkEnd w:id="105"/>
      <w:bookmarkEnd w:id="106"/>
      <w:r w:rsidRPr="00C029AA">
        <w:rPr>
          <w:rFonts w:cs="Arial"/>
        </w:rPr>
        <w:t>Nie dotyczy</w:t>
      </w:r>
    </w:p>
    <w:p w14:paraId="4EC7AED7" w14:textId="7AF86A48" w:rsidR="00C979D3" w:rsidRPr="00C979D3" w:rsidRDefault="00C979D3" w:rsidP="00C979D3">
      <w:pPr>
        <w:pStyle w:val="Akapitzlist"/>
        <w:ind w:left="0"/>
        <w:rPr>
          <w:rFonts w:cs="Arial"/>
        </w:rPr>
      </w:pPr>
      <w:r w:rsidRPr="00C979D3">
        <w:rPr>
          <w:rFonts w:cs="Arial"/>
        </w:rPr>
        <w:br w:type="page"/>
      </w:r>
    </w:p>
    <w:p w14:paraId="5D8B4060" w14:textId="7D9E4859" w:rsidR="00C979D3" w:rsidRPr="00C979D3" w:rsidRDefault="00266B45" w:rsidP="006376D8">
      <w:pPr>
        <w:pStyle w:val="Stronatytuowa0"/>
      </w:pPr>
      <w:bookmarkStart w:id="107" w:name="_Toc346535325"/>
      <w:bookmarkStart w:id="108" w:name="_Toc347146815"/>
      <w:r>
        <w:lastRenderedPageBreak/>
        <w:t>OPZ</w:t>
      </w:r>
      <w:r w:rsidR="00C979D3" w:rsidRPr="00C979D3">
        <w:t xml:space="preserve"> CZĘŚĆ II - OGÓLNA</w:t>
      </w:r>
      <w:bookmarkEnd w:id="107"/>
      <w:bookmarkEnd w:id="108"/>
    </w:p>
    <w:p w14:paraId="0213ECEE" w14:textId="3CD3157A" w:rsidR="00C979D3" w:rsidRPr="00E24107" w:rsidRDefault="00C979D3" w:rsidP="00566350">
      <w:pPr>
        <w:pStyle w:val="IPoziom1"/>
        <w:outlineLvl w:val="0"/>
      </w:pPr>
      <w:bookmarkStart w:id="109" w:name="_Toc347146816"/>
      <w:bookmarkStart w:id="110" w:name="_Toc77934069"/>
      <w:bookmarkStart w:id="111" w:name="_Toc77785425"/>
      <w:bookmarkStart w:id="112" w:name="_Toc77933562"/>
      <w:bookmarkStart w:id="113" w:name="_Toc138837374"/>
      <w:r w:rsidRPr="00E24107">
        <w:t xml:space="preserve">WYMAGANIA OGÓLNE DOTYCZĄCE REALIZACJI </w:t>
      </w:r>
      <w:bookmarkEnd w:id="109"/>
      <w:r w:rsidR="00AB75B4" w:rsidRPr="00E24107">
        <w:t>PRAC</w:t>
      </w:r>
      <w:bookmarkEnd w:id="110"/>
      <w:bookmarkEnd w:id="111"/>
      <w:bookmarkEnd w:id="112"/>
      <w:bookmarkEnd w:id="113"/>
    </w:p>
    <w:p w14:paraId="12C77101" w14:textId="375A4E98" w:rsidR="00C979D3" w:rsidRPr="00460DB4" w:rsidRDefault="00C979D3" w:rsidP="00D45D4C">
      <w:pPr>
        <w:pStyle w:val="IIpoziom"/>
      </w:pPr>
      <w:bookmarkStart w:id="114" w:name="_Toc77786117"/>
      <w:bookmarkStart w:id="115" w:name="_Toc77846396"/>
      <w:bookmarkStart w:id="116" w:name="_Toc347146817"/>
      <w:bookmarkStart w:id="117" w:name="_Toc77934070"/>
      <w:bookmarkStart w:id="118" w:name="_Toc77933563"/>
      <w:bookmarkStart w:id="119" w:name="_Toc138837375"/>
      <w:bookmarkEnd w:id="114"/>
      <w:bookmarkEnd w:id="115"/>
      <w:r w:rsidRPr="00460DB4">
        <w:t>W</w:t>
      </w:r>
      <w:r w:rsidR="00BE4C58">
        <w:t>YMAGANIA OGÓLNE</w:t>
      </w:r>
      <w:bookmarkEnd w:id="116"/>
      <w:bookmarkEnd w:id="117"/>
      <w:bookmarkEnd w:id="118"/>
      <w:bookmarkEnd w:id="119"/>
    </w:p>
    <w:p w14:paraId="25DE5794" w14:textId="1B33464A" w:rsidR="00C979D3" w:rsidRPr="00460DB4" w:rsidRDefault="00C979D3" w:rsidP="00D45D4C">
      <w:pPr>
        <w:pStyle w:val="IIpoziom"/>
      </w:pPr>
      <w:bookmarkStart w:id="120" w:name="_Toc347146818"/>
      <w:bookmarkStart w:id="121" w:name="_Toc138837376"/>
      <w:r w:rsidRPr="00460DB4">
        <w:t>W</w:t>
      </w:r>
      <w:r w:rsidR="00BE4C58">
        <w:t>YMAGANIA REALIZACYJNE</w:t>
      </w:r>
      <w:bookmarkEnd w:id="120"/>
      <w:bookmarkEnd w:id="121"/>
    </w:p>
    <w:p w14:paraId="011EA1C1" w14:textId="42D8A141" w:rsidR="00C979D3" w:rsidRPr="00C979D3" w:rsidRDefault="00C979D3" w:rsidP="00FD0FAA">
      <w:pPr>
        <w:pStyle w:val="IIIPoziom3"/>
      </w:pPr>
      <w:r w:rsidRPr="00C979D3">
        <w:t xml:space="preserve">Wykonawca zrealizuje wszystkie </w:t>
      </w:r>
      <w:r w:rsidR="00186DA3">
        <w:t>Prace</w:t>
      </w:r>
      <w:r w:rsidRPr="00C979D3">
        <w:t xml:space="preserve"> zgodnie z:</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rsidRPr="00C979D3">
        <w:t>z profesjonalną starannością,</w:t>
      </w:r>
    </w:p>
    <w:p w14:paraId="1FCCD226" w14:textId="77777777" w:rsidR="00C979D3" w:rsidRPr="00C979D3" w:rsidRDefault="00C979D3" w:rsidP="00543B47">
      <w:pPr>
        <w:pStyle w:val="VPoziom5"/>
      </w:pPr>
      <w:r w:rsidRPr="00C979D3">
        <w:t>zgodnie z przepisami BHP, przeciwpożarowymi, i ochrony środowiska,</w:t>
      </w:r>
    </w:p>
    <w:p w14:paraId="0FA6AEFC" w14:textId="3C83BB2F" w:rsidR="00C979D3" w:rsidRPr="00C979D3" w:rsidRDefault="00C979D3" w:rsidP="00543B47">
      <w:pPr>
        <w:pStyle w:val="VPoziom5"/>
      </w:pPr>
      <w:r w:rsidRPr="00C979D3">
        <w:t xml:space="preserve">zgodnie z opracowanym </w:t>
      </w:r>
      <w:r w:rsidR="009B4205">
        <w:t>P</w:t>
      </w:r>
      <w:r w:rsidRPr="00C979D3">
        <w:t xml:space="preserve">rojektem </w:t>
      </w:r>
      <w:r w:rsidR="009B4205">
        <w:t>O</w:t>
      </w:r>
      <w:r w:rsidRPr="00C979D3">
        <w:t xml:space="preserve">rganizacji </w:t>
      </w:r>
      <w:r w:rsidR="00AB75B4">
        <w:t>Prac</w:t>
      </w:r>
      <w:r w:rsidR="00AB75B4" w:rsidRPr="00C979D3">
        <w:t xml:space="preserve"> </w:t>
      </w:r>
      <w:r w:rsidRPr="00804A0C">
        <w:rPr>
          <w:i/>
          <w:color w:val="7F7F7F" w:themeColor="text1" w:themeTint="80"/>
          <w:sz w:val="16"/>
        </w:rPr>
        <w:t>(jeśli jest konieczność jego opracowania)</w:t>
      </w:r>
      <w:r w:rsidRPr="00C979D3">
        <w:rPr>
          <w:i/>
          <w:sz w:val="16"/>
        </w:rPr>
        <w:t>.</w:t>
      </w:r>
    </w:p>
    <w:p w14:paraId="24BAACD8" w14:textId="6EEE1027" w:rsidR="00C979D3" w:rsidRPr="00E24107" w:rsidRDefault="00C979D3" w:rsidP="00D02871">
      <w:pPr>
        <w:pStyle w:val="IIIPoziom3"/>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2885A732" w14:textId="738E8F4E" w:rsidR="00C979D3" w:rsidRPr="00C979D3" w:rsidRDefault="00C979D3" w:rsidP="00D02871">
      <w:pPr>
        <w:pStyle w:val="IIIPoziom3"/>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0CBC0F0A" w14:textId="24B0CC59" w:rsidR="00C979D3" w:rsidRPr="00C979D3" w:rsidRDefault="00C979D3" w:rsidP="009B4205">
      <w:pPr>
        <w:pStyle w:val="IIIPoziom3"/>
        <w:numPr>
          <w:ilvl w:val="0"/>
          <w:numId w:val="0"/>
        </w:numPr>
      </w:pPr>
    </w:p>
    <w:p w14:paraId="1275129F" w14:textId="587EB666" w:rsidR="00C979D3" w:rsidRPr="00D02871" w:rsidRDefault="00C979D3" w:rsidP="00D45D4C">
      <w:pPr>
        <w:pStyle w:val="IIpoziom"/>
        <w:rPr>
          <w:bCs/>
          <w:iCs/>
        </w:rPr>
      </w:pPr>
      <w:bookmarkStart w:id="122" w:name="_Toc347146819"/>
      <w:bookmarkStart w:id="123" w:name="_Toc138837377"/>
      <w:r w:rsidRPr="00460DB4">
        <w:t>P</w:t>
      </w:r>
      <w:r w:rsidR="00BE4C58">
        <w:t xml:space="preserve">ODSTAWOWE OBOWIĄZKI WYKONAWCY </w:t>
      </w:r>
      <w:bookmarkEnd w:id="122"/>
      <w:r w:rsidR="00BE4C58">
        <w:t>W ZAKRESIE REALIZACJI PRAC</w:t>
      </w:r>
      <w:bookmarkEnd w:id="123"/>
      <w:r w:rsidRPr="00460DB4">
        <w:t xml:space="preserve"> </w:t>
      </w:r>
    </w:p>
    <w:p w14:paraId="6E552357" w14:textId="0604783A" w:rsidR="00C979D3" w:rsidRPr="00C979D3" w:rsidRDefault="00C979D3" w:rsidP="00D02871">
      <w:pPr>
        <w:pStyle w:val="IIIPoziom3"/>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5339BB7D" w14:textId="4A7C6676" w:rsidR="00C979D3" w:rsidRPr="00C979D3" w:rsidRDefault="00C979D3" w:rsidP="00D02871">
      <w:pPr>
        <w:pStyle w:val="IIIPoziom3"/>
      </w:pPr>
      <w:r w:rsidRPr="00C979D3">
        <w:t xml:space="preserve">Odebranie </w:t>
      </w:r>
      <w:r w:rsidR="008E56F7">
        <w:t>miejsca Prac</w:t>
      </w:r>
      <w:r w:rsidRPr="00C979D3">
        <w:t xml:space="preserve"> z podaniem pisemnego zapotrzebowania na media i ich parametry.</w:t>
      </w:r>
    </w:p>
    <w:p w14:paraId="68DA800D" w14:textId="255E0633" w:rsidR="00C979D3" w:rsidRPr="00C979D3" w:rsidRDefault="00C979D3" w:rsidP="00D02871">
      <w:pPr>
        <w:pStyle w:val="IIIPoziom3"/>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4962793F" w14:textId="567E7E39" w:rsidR="00C979D3" w:rsidRPr="00C979D3" w:rsidRDefault="00C979D3" w:rsidP="00D02871">
      <w:pPr>
        <w:pStyle w:val="IIIPoziom3"/>
      </w:pPr>
      <w:r w:rsidRPr="00C979D3">
        <w:t xml:space="preserve">Otwieranie poleceń pisemnych na wykonanie </w:t>
      </w:r>
      <w:r w:rsidR="003858D0">
        <w:t>P</w:t>
      </w:r>
      <w:r w:rsidRPr="00C979D3">
        <w:t>rac.</w:t>
      </w:r>
    </w:p>
    <w:p w14:paraId="5AC0EA48" w14:textId="6BE3AA05" w:rsidR="00C979D3" w:rsidRPr="00C979D3" w:rsidRDefault="00C979D3" w:rsidP="00D02871">
      <w:pPr>
        <w:pStyle w:val="IIIPoziom3"/>
      </w:pPr>
      <w:r w:rsidRPr="00C979D3">
        <w:t>Koordynowanie na bieżąco wykonywanych przez siebie Prac z Pracami wykonywanymi przez innych Wykonawców w porozumieniu z Przedstawicielem Zamawiającego.</w:t>
      </w:r>
    </w:p>
    <w:p w14:paraId="3D53E9D9" w14:textId="1EB18D1D" w:rsidR="00C979D3" w:rsidRPr="00C979D3" w:rsidRDefault="00C979D3" w:rsidP="00D02871">
      <w:pPr>
        <w:pStyle w:val="IIIPoziom3"/>
      </w:pPr>
      <w:r w:rsidRPr="00C979D3">
        <w:t xml:space="preserve">Zapewnienie transportu </w:t>
      </w:r>
      <w:r w:rsidR="009B4205">
        <w:t>wyposażenia</w:t>
      </w:r>
      <w:r w:rsidRPr="00C979D3">
        <w:t xml:space="preserve"> do miejsca </w:t>
      </w:r>
      <w:r w:rsidR="009B4205">
        <w:t>prowadzenia prac</w:t>
      </w:r>
      <w:r w:rsidRPr="00C979D3">
        <w:t>.</w:t>
      </w:r>
    </w:p>
    <w:p w14:paraId="573EF2F6" w14:textId="720B2E24" w:rsidR="00C979D3" w:rsidRPr="00C979D3" w:rsidRDefault="00C979D3" w:rsidP="00D02871">
      <w:pPr>
        <w:pStyle w:val="IIIPoziom3"/>
      </w:pPr>
      <w:r w:rsidRPr="00C979D3">
        <w:t xml:space="preserve"> 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7C90D0BD" w14:textId="300D741F"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wyposażonych w telefony komórkowe i ich numery,</w:t>
      </w:r>
    </w:p>
    <w:p w14:paraId="5AA4E6D5" w14:textId="3C8A6FDD" w:rsidR="00C979D3" w:rsidRPr="00C979D3" w:rsidRDefault="005536DC" w:rsidP="00543B47">
      <w:pPr>
        <w:pStyle w:val="VPoziom5"/>
      </w:pPr>
      <w:r>
        <w:t>o</w:t>
      </w:r>
      <w:r w:rsidR="00C979D3" w:rsidRPr="00C979D3">
        <w:t>pis organizacji Prac</w:t>
      </w:r>
      <w:r>
        <w:t>.</w:t>
      </w:r>
    </w:p>
    <w:p w14:paraId="30D16452" w14:textId="29B4DADD" w:rsidR="00C979D3" w:rsidRPr="00C979D3" w:rsidRDefault="00C979D3" w:rsidP="00D02871">
      <w:pPr>
        <w:pStyle w:val="IIIPoziom3"/>
      </w:pPr>
      <w:r w:rsidRPr="00C979D3">
        <w:t xml:space="preserve">Wykonawca w czasie trwania Prac będzie zobowiązany do utrzymania porządku na terenie </w:t>
      </w:r>
      <w:r w:rsidR="00D92D41">
        <w:t>Prac</w:t>
      </w:r>
      <w:r w:rsidRPr="00C979D3">
        <w:t>. Po ukończeniu Prac</w:t>
      </w:r>
      <w:r w:rsidR="00902CCC">
        <w:t>,</w:t>
      </w:r>
      <w:r w:rsidRPr="00C979D3">
        <w:t xml:space="preserve"> Wykonawca usunie cały </w:t>
      </w:r>
      <w:r w:rsidR="00902CCC">
        <w:t>s</w:t>
      </w:r>
      <w:r w:rsidRPr="00C979D3">
        <w:t xml:space="preserve">przęt Wykonawcy i pozostawi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D02871">
      <w:pPr>
        <w:pStyle w:val="IIIPoziom3"/>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D02871">
      <w:pPr>
        <w:pStyle w:val="IIIPoziom3"/>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C39E1B6" w:rsidR="00C979D3" w:rsidRDefault="00C979D3" w:rsidP="00D02871">
      <w:pPr>
        <w:pStyle w:val="IIIPoziom3"/>
      </w:pPr>
      <w:r w:rsidRPr="00C979D3">
        <w:t xml:space="preserve">Wykonawca </w:t>
      </w:r>
      <w:r w:rsidR="009F4926">
        <w:t>po podpisaniu Umowy zobowiązany jest uzyskać od służb ochrony Zamawiającego odpowiednie identyfikatory uprawniające do wejścia na teren realizacji Prac.</w:t>
      </w:r>
    </w:p>
    <w:p w14:paraId="0F048E77" w14:textId="09DF35A5" w:rsidR="00C979D3" w:rsidRDefault="00C979D3" w:rsidP="00D02871">
      <w:pPr>
        <w:pStyle w:val="IIIPoziom3"/>
      </w:pPr>
      <w:r w:rsidRPr="00C979D3">
        <w:t>Każdy pracownik Wykonawcy, przebywający na terenie Zamawiającego, zobowiązany jest do noszenia identyfikatora przypiętego do wierzchniego ubrania w widocznym miejscu.</w:t>
      </w:r>
    </w:p>
    <w:p w14:paraId="184BA6BF" w14:textId="0910646F" w:rsidR="00C979D3" w:rsidRPr="00C979D3" w:rsidRDefault="00C979D3" w:rsidP="00D02871">
      <w:pPr>
        <w:pStyle w:val="IIIPoziom3"/>
      </w:pPr>
      <w:r w:rsidRPr="00C979D3">
        <w:t xml:space="preserve">Wykonawca zobowiązany jest do niezwłocznego przekazania Zamawiającemu informacji o wypadkach przy </w:t>
      </w:r>
      <w:r w:rsidR="003858D0">
        <w:t>P</w:t>
      </w:r>
      <w:r w:rsidRPr="00C979D3">
        <w:t xml:space="preserve">racy i zdarzeniach prawie wypadkowych z udziałem pracowników Wykonawcy/Podwykonawców podczas </w:t>
      </w:r>
      <w:r w:rsidR="003858D0">
        <w:t>P</w:t>
      </w:r>
      <w:r w:rsidRPr="00C979D3">
        <w:t>rac wykonywanych na terenie Zamawiającego do służb BHP oraz przedstawiciela strony Zamawiającego (Poleceniodawcy).</w:t>
      </w:r>
    </w:p>
    <w:p w14:paraId="10EEBA12" w14:textId="34AF78EB" w:rsidR="00C979D3" w:rsidRPr="00C979D3" w:rsidRDefault="00C979D3" w:rsidP="00D02871">
      <w:pPr>
        <w:pStyle w:val="IIIPoziom3"/>
      </w:pPr>
      <w:r w:rsidRPr="00C979D3">
        <w:t>Wykonawca zobowiązany jest do wykonywania sprawozdań z</w:t>
      </w:r>
      <w:r>
        <w:t> </w:t>
      </w:r>
      <w:r w:rsidRPr="00C979D3">
        <w:t xml:space="preserve">wykonywanych przez siebie </w:t>
      </w:r>
      <w:r w:rsidR="003858D0">
        <w:t>P</w:t>
      </w:r>
      <w:r w:rsidRPr="00C979D3">
        <w:t xml:space="preserve">rac </w:t>
      </w:r>
      <w:r w:rsidR="007104C9">
        <w:t>w terminach wskazanych przez Zamawiającego</w:t>
      </w:r>
      <w:r w:rsidR="007104C9" w:rsidRPr="001D2968">
        <w:t>.</w:t>
      </w:r>
      <w:r w:rsidRPr="00C979D3">
        <w:t xml:space="preserve"> </w:t>
      </w:r>
    </w:p>
    <w:p w14:paraId="0B90EBDA" w14:textId="1AE67031" w:rsidR="00C979D3" w:rsidRPr="00460DB4" w:rsidRDefault="00C979D3" w:rsidP="00D45D4C">
      <w:pPr>
        <w:pStyle w:val="IIpoziom"/>
      </w:pPr>
      <w:bookmarkStart w:id="124" w:name="_Toc138837378"/>
      <w:bookmarkStart w:id="125" w:name="_Toc312323990"/>
      <w:bookmarkStart w:id="126" w:name="_Toc346535340"/>
      <w:bookmarkStart w:id="127" w:name="_Toc347146820"/>
      <w:r w:rsidRPr="00460DB4">
        <w:t>O</w:t>
      </w:r>
      <w:r w:rsidR="00BE4C58">
        <w:t>RGANIZACJA PRAC</w:t>
      </w:r>
      <w:bookmarkEnd w:id="124"/>
      <w:r w:rsidRPr="00460DB4">
        <w:t xml:space="preserve"> </w:t>
      </w:r>
      <w:bookmarkEnd w:id="125"/>
      <w:bookmarkEnd w:id="126"/>
      <w:bookmarkEnd w:id="127"/>
    </w:p>
    <w:p w14:paraId="3C978BDE" w14:textId="72BC0158" w:rsidR="00C979D3" w:rsidRPr="00C979D3" w:rsidRDefault="00C979D3" w:rsidP="00D02871">
      <w:pPr>
        <w:pStyle w:val="IIIPoziom3"/>
      </w:pPr>
      <w:r w:rsidRPr="00C979D3">
        <w:t xml:space="preserve">Organizacja </w:t>
      </w:r>
      <w:r w:rsidR="00AB75B4">
        <w:t>miejsca Prac</w:t>
      </w:r>
    </w:p>
    <w:p w14:paraId="1CDD9C71" w14:textId="502C359F" w:rsidR="00C979D3" w:rsidRPr="003236C8" w:rsidRDefault="00C979D3" w:rsidP="00543B47">
      <w:pPr>
        <w:pStyle w:val="VPoziom5"/>
      </w:pPr>
      <w:r w:rsidRPr="00C979D3">
        <w:lastRenderedPageBreak/>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r w:rsidR="00AB75B4">
        <w:t>Miejsce Prac</w:t>
      </w:r>
      <w:r w:rsidRPr="00C979D3">
        <w:t xml:space="preserve"> zostanie </w:t>
      </w:r>
      <w:r w:rsidRPr="003236C8">
        <w:t>uzgodnion</w:t>
      </w:r>
      <w:r w:rsidR="00880B3B" w:rsidRPr="003236C8">
        <w:t>e</w:t>
      </w:r>
      <w:r w:rsidRPr="003236C8">
        <w:t xml:space="preserve"> i przekazan</w:t>
      </w:r>
      <w:r w:rsidR="00880B3B" w:rsidRPr="003236C8">
        <w:t>e</w:t>
      </w:r>
      <w:r w:rsidRPr="003236C8">
        <w:t xml:space="preserve"> w formie pisemnej Wykonawcy przed przystąpieniem do </w:t>
      </w:r>
      <w:r w:rsidR="00AB75B4" w:rsidRPr="003236C8">
        <w:t>Prac</w:t>
      </w:r>
      <w:r w:rsidRPr="003236C8">
        <w:t>.</w:t>
      </w:r>
    </w:p>
    <w:p w14:paraId="0683B28E" w14:textId="1382241E" w:rsidR="00C979D3" w:rsidRPr="003236C8" w:rsidRDefault="006622EB" w:rsidP="00543B47">
      <w:pPr>
        <w:pStyle w:val="VPoziom5"/>
      </w:pPr>
      <w:r w:rsidRPr="003236C8">
        <w:t>Szczegółowe kwestie dotyczące mediów, wynajmu pomieszczeń i inne zostały ujęte w Umowie.</w:t>
      </w:r>
    </w:p>
    <w:p w14:paraId="05659448" w14:textId="72D75DA3" w:rsidR="00C979D3" w:rsidRPr="00C979D3" w:rsidRDefault="00C979D3" w:rsidP="00543B47">
      <w:pPr>
        <w:pStyle w:val="VPoziom5"/>
      </w:pPr>
      <w:r w:rsidRPr="003236C8">
        <w:t>Wszystkie osoby, inne niż pracownicy Wykonawcy, oraz jego Podwykonawcy nie będą upoważnione</w:t>
      </w:r>
      <w:r w:rsidRPr="00C979D3">
        <w:t xml:space="preserve"> do wstępu na </w:t>
      </w:r>
      <w:r w:rsidR="007E2EAB">
        <w:t xml:space="preserve">Teren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247E5BB1" w:rsidR="00C979D3" w:rsidRP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 z wykorzystaniem istniejących zabezpieczeń i funkcjonującej Służby Ochrony Zamawiającego.</w:t>
      </w:r>
    </w:p>
    <w:p w14:paraId="18050436" w14:textId="1320ED99" w:rsidR="00C979D3" w:rsidRPr="00C979D3" w:rsidRDefault="00C979D3" w:rsidP="00543B47">
      <w:pPr>
        <w:pStyle w:val="VPoziom5"/>
      </w:pPr>
      <w:r w:rsidRPr="00C979D3">
        <w:t>Jeżeli Wykonawca będzie wymagał dodatkowej ochrony, to zapewni ją sobie na własny koszt.</w:t>
      </w:r>
    </w:p>
    <w:p w14:paraId="33944D06" w14:textId="66A5AF89" w:rsidR="00C979D3" w:rsidRPr="00C979D3" w:rsidRDefault="00C979D3" w:rsidP="00543B47">
      <w:pPr>
        <w:pStyle w:val="VPoziom5"/>
      </w:pPr>
      <w:r w:rsidRPr="00C979D3">
        <w:t>Wykonawca ma obowiązek przestrzegania wszelkich obowiązujących przepisów dotyczących bezpieczeństwa na terenie Zamawiającego.</w:t>
      </w:r>
    </w:p>
    <w:p w14:paraId="5B5BB798" w14:textId="579590AC" w:rsidR="00C979D3" w:rsidRPr="00C979D3" w:rsidRDefault="00C979D3" w:rsidP="00543B47">
      <w:pPr>
        <w:pStyle w:val="VPoziom5"/>
      </w:pPr>
      <w:r w:rsidRPr="00C979D3">
        <w:t xml:space="preserve">Wykonawca od chwili rozpoczęcia Prac do chwili Odbioru zapewni trwałe ogrodzenie, oświetlenie, ochronę oraz wszelkie inne niezbędne środki dla zapewnienia bezpieczeństwa terenu </w:t>
      </w:r>
      <w:r w:rsidR="007E2EAB">
        <w:t>Prac</w:t>
      </w:r>
      <w:r w:rsidRPr="00C979D3">
        <w:t>.</w:t>
      </w:r>
    </w:p>
    <w:p w14:paraId="43F8CCD8" w14:textId="4BC93CDD" w:rsidR="00C979D3" w:rsidRPr="00C979D3" w:rsidRDefault="00C979D3" w:rsidP="00D02871">
      <w:pPr>
        <w:pStyle w:val="IIIPoziom3"/>
      </w:pPr>
      <w:r w:rsidRPr="00C979D3">
        <w:t xml:space="preserve">Porządek na </w:t>
      </w:r>
      <w:r w:rsidR="007E2EAB">
        <w:t xml:space="preserve">Terenie </w:t>
      </w:r>
      <w:r w:rsidR="00AB75B4">
        <w:t>Prac</w:t>
      </w:r>
    </w:p>
    <w:p w14:paraId="3AD762C5" w14:textId="033A6540" w:rsidR="00C979D3" w:rsidRPr="00C979D3" w:rsidRDefault="00C979D3" w:rsidP="00566350">
      <w:pPr>
        <w:pStyle w:val="NORMALNYTEKSTBEZNUMERACJI"/>
        <w:spacing w:before="0" w:after="0" w:line="260" w:lineRule="exact"/>
        <w:ind w:left="1077"/>
        <w:outlineLvl w:val="9"/>
      </w:pPr>
      <w:r w:rsidRPr="00C979D3">
        <w:t xml:space="preserve">Wykonawca zobowiązany jest do utrzymania </w:t>
      </w:r>
      <w:r w:rsidR="007E2EAB">
        <w:t xml:space="preserve">Terenu </w:t>
      </w:r>
      <w:r w:rsidR="00512230">
        <w:t xml:space="preserve">Prac </w:t>
      </w:r>
      <w:r w:rsidRPr="00C979D3">
        <w:t>w należytym porządku między innymi poprzez:</w:t>
      </w:r>
    </w:p>
    <w:p w14:paraId="73F4F369" w14:textId="11669E81" w:rsidR="00C979D3" w:rsidRPr="00C979D3" w:rsidRDefault="00C979D3" w:rsidP="00543B47">
      <w:pPr>
        <w:pStyle w:val="VPoziom5"/>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543B47">
      <w:pPr>
        <w:pStyle w:val="VPoziom5"/>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543B47">
      <w:pPr>
        <w:pStyle w:val="VPoziom5"/>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543B47">
      <w:pPr>
        <w:pStyle w:val="VPoziom5"/>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6327BC3B" w14:textId="42353CBE" w:rsidR="00C979D3" w:rsidRPr="00C979D3" w:rsidRDefault="00C979D3" w:rsidP="00D02871">
      <w:pPr>
        <w:pStyle w:val="IIIPoziom3"/>
      </w:pPr>
      <w:r w:rsidRPr="00C979D3">
        <w:t>Spełnienie norm hałasu</w:t>
      </w:r>
    </w:p>
    <w:p w14:paraId="21BE0FC1" w14:textId="579E2ACC" w:rsidR="00C979D3" w:rsidRPr="00C979D3" w:rsidRDefault="00C979D3" w:rsidP="00543B47">
      <w:pPr>
        <w:pStyle w:val="VPoziom5"/>
      </w:pPr>
      <w:r w:rsidRPr="00C979D3">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543B47">
      <w:pPr>
        <w:pStyle w:val="VPoziom5"/>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D02871">
      <w:pPr>
        <w:pStyle w:val="IIIPoziom3"/>
      </w:pPr>
      <w:r w:rsidRPr="00C979D3">
        <w:t xml:space="preserve">Komunikacja na </w:t>
      </w:r>
      <w:r w:rsidR="00535A58">
        <w:t>m</w:t>
      </w:r>
      <w:r w:rsidR="00AB75B4">
        <w:t>iejsc</w:t>
      </w:r>
      <w:r w:rsidR="00535A58">
        <w:t>u</w:t>
      </w:r>
      <w:r w:rsidR="00AB75B4">
        <w:t xml:space="preserve"> Prac</w:t>
      </w:r>
    </w:p>
    <w:p w14:paraId="26D74560" w14:textId="1E4BBA37" w:rsidR="00C979D3" w:rsidRPr="00C979D3" w:rsidRDefault="00C979D3" w:rsidP="009B4205">
      <w:pPr>
        <w:pStyle w:val="VPoziom5"/>
        <w:numPr>
          <w:ilvl w:val="0"/>
          <w:numId w:val="0"/>
        </w:numPr>
        <w:ind w:left="1417"/>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645614E5" w14:textId="0DB6839D" w:rsidR="00C979D3" w:rsidRPr="00460DB4" w:rsidRDefault="00C979D3" w:rsidP="00D45D4C">
      <w:pPr>
        <w:pStyle w:val="IIpoziom"/>
      </w:pPr>
      <w:bookmarkStart w:id="128" w:name="_Toc347146821"/>
      <w:bookmarkStart w:id="129" w:name="_Toc138837379"/>
      <w:r w:rsidRPr="00460DB4">
        <w:t>S</w:t>
      </w:r>
      <w:r w:rsidR="00BE4C58">
        <w:t>ZKOLENIA</w:t>
      </w:r>
      <w:bookmarkEnd w:id="128"/>
      <w:bookmarkEnd w:id="129"/>
    </w:p>
    <w:p w14:paraId="76FDA4E6" w14:textId="2CD8BF44" w:rsidR="00C979D3" w:rsidRPr="00C979D3" w:rsidRDefault="009B4205" w:rsidP="009B4205">
      <w:pPr>
        <w:pStyle w:val="IIIPoziom3"/>
        <w:numPr>
          <w:ilvl w:val="0"/>
          <w:numId w:val="0"/>
        </w:numPr>
        <w:ind w:left="1146"/>
      </w:pPr>
      <w:r>
        <w:t>Nie dotyczy</w:t>
      </w:r>
    </w:p>
    <w:p w14:paraId="13687680" w14:textId="0999E446" w:rsidR="00C979D3" w:rsidRPr="00460DB4" w:rsidRDefault="00C979D3" w:rsidP="00D45D4C">
      <w:pPr>
        <w:pStyle w:val="IIpoziom"/>
      </w:pPr>
      <w:bookmarkStart w:id="130" w:name="_Toc347146822"/>
      <w:bookmarkStart w:id="131" w:name="_Toc138837380"/>
      <w:r w:rsidRPr="00D45D4C">
        <w:t>I</w:t>
      </w:r>
      <w:r w:rsidR="00BE4C58" w:rsidRPr="00D45D4C">
        <w:t>NSTRUKCJE</w:t>
      </w:r>
      <w:r w:rsidR="00BE4C58">
        <w:t xml:space="preserve"> ROZRUCHU, EKSPLOATACJI </w:t>
      </w:r>
      <w:bookmarkEnd w:id="130"/>
      <w:r w:rsidR="00BE4C58">
        <w:t>I REMONTÓW</w:t>
      </w:r>
      <w:bookmarkEnd w:id="131"/>
    </w:p>
    <w:p w14:paraId="554D6D2D" w14:textId="0B97284F" w:rsidR="009B4205" w:rsidRPr="00C979D3" w:rsidRDefault="009B4205" w:rsidP="009B4205">
      <w:pPr>
        <w:pStyle w:val="IIIPoziom3"/>
        <w:numPr>
          <w:ilvl w:val="0"/>
          <w:numId w:val="0"/>
        </w:numPr>
        <w:ind w:left="1146"/>
      </w:pPr>
      <w:r>
        <w:t>Nie dotyczy</w:t>
      </w:r>
    </w:p>
    <w:p w14:paraId="5C31614B" w14:textId="1662427F" w:rsidR="003F2480" w:rsidRPr="002E7670" w:rsidRDefault="003F2480" w:rsidP="009B4205">
      <w:pPr>
        <w:pStyle w:val="komentarz"/>
        <w:rPr>
          <w:rFonts w:cs="Arial"/>
        </w:rPr>
      </w:pPr>
    </w:p>
    <w:p w14:paraId="41CDC0E1" w14:textId="3A42F391" w:rsidR="00C979D3" w:rsidRDefault="00C979D3" w:rsidP="00566350">
      <w:pPr>
        <w:pStyle w:val="IPoziom1"/>
        <w:outlineLvl w:val="0"/>
        <w:rPr>
          <w:color w:val="092D74"/>
        </w:rPr>
      </w:pPr>
      <w:bookmarkStart w:id="132" w:name="_Toc347146823"/>
      <w:bookmarkStart w:id="133" w:name="_Toc77934071"/>
      <w:bookmarkStart w:id="134" w:name="_Toc77785426"/>
      <w:bookmarkStart w:id="135" w:name="_Toc77933564"/>
      <w:bookmarkStart w:id="136" w:name="_Toc138837382"/>
      <w:r w:rsidRPr="00D45D4C">
        <w:rPr>
          <w:color w:val="092D74"/>
        </w:rPr>
        <w:t>WYMAGANIA OGÓLNE DOTYCZĄCE PROJEKTOWANIA WYKONAWCZEGO</w:t>
      </w:r>
      <w:bookmarkEnd w:id="132"/>
      <w:bookmarkEnd w:id="133"/>
      <w:bookmarkEnd w:id="134"/>
      <w:bookmarkEnd w:id="135"/>
      <w:bookmarkEnd w:id="136"/>
    </w:p>
    <w:p w14:paraId="52A75B76" w14:textId="77777777" w:rsidR="009B4205" w:rsidRPr="00C979D3" w:rsidRDefault="009B4205" w:rsidP="009B4205">
      <w:pPr>
        <w:pStyle w:val="IIIPoziom3"/>
        <w:numPr>
          <w:ilvl w:val="0"/>
          <w:numId w:val="0"/>
        </w:numPr>
        <w:ind w:left="1146"/>
      </w:pPr>
      <w:r>
        <w:t>Nie dotyczy</w:t>
      </w:r>
    </w:p>
    <w:p w14:paraId="623CD43F" w14:textId="77777777" w:rsidR="009B4205" w:rsidRPr="00D45D4C" w:rsidRDefault="009B4205" w:rsidP="009B4205">
      <w:pPr>
        <w:pStyle w:val="IPoziom1"/>
        <w:numPr>
          <w:ilvl w:val="0"/>
          <w:numId w:val="0"/>
        </w:numPr>
        <w:ind w:left="357"/>
        <w:outlineLvl w:val="0"/>
        <w:rPr>
          <w:color w:val="092D74"/>
        </w:rPr>
      </w:pPr>
    </w:p>
    <w:sectPr w:rsidR="009B4205" w:rsidRPr="00D45D4C" w:rsidSect="00852762">
      <w:headerReference w:type="even" r:id="rId14"/>
      <w:headerReference w:type="default" r:id="rId15"/>
      <w:footerReference w:type="default" r:id="rId16"/>
      <w:headerReference w:type="first" r:id="rId17"/>
      <w:footerReference w:type="first" r:id="rId18"/>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59A47" w14:textId="77777777" w:rsidR="00D27E20" w:rsidRDefault="00D27E20" w:rsidP="00BD627E">
      <w:r>
        <w:separator/>
      </w:r>
    </w:p>
    <w:p w14:paraId="734C80A3" w14:textId="77777777" w:rsidR="00D27E20" w:rsidRDefault="00D27E20"/>
  </w:endnote>
  <w:endnote w:type="continuationSeparator" w:id="0">
    <w:p w14:paraId="0790B254" w14:textId="77777777" w:rsidR="00D27E20" w:rsidRDefault="00D27E20" w:rsidP="00BD627E">
      <w:r>
        <w:continuationSeparator/>
      </w:r>
    </w:p>
    <w:p w14:paraId="5515F7A9" w14:textId="77777777" w:rsidR="00D27E20" w:rsidRDefault="00D27E20"/>
  </w:endnote>
  <w:endnote w:type="continuationNotice" w:id="1">
    <w:p w14:paraId="752FE9F1" w14:textId="77777777" w:rsidR="00D27E20" w:rsidRDefault="00D27E20"/>
    <w:p w14:paraId="4A2EC97F" w14:textId="77777777" w:rsidR="00D27E20" w:rsidRDefault="00D27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B955B3" w:rsidRPr="00487409" w:rsidRDefault="00B955B3" w:rsidP="008F30FF">
            <w:pPr>
              <w:pStyle w:val="Stopka"/>
              <w:jc w:val="center"/>
              <w:rPr>
                <w:i/>
                <w:sz w:val="12"/>
              </w:rPr>
            </w:pPr>
          </w:p>
          <w:p w14:paraId="321DFD39" w14:textId="58E26F0F" w:rsidR="00B955B3" w:rsidRDefault="00B955B3"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6D608F">
              <w:rPr>
                <w:rFonts w:cs="Arial"/>
                <w:b/>
                <w:bCs/>
                <w:noProof/>
                <w:sz w:val="16"/>
              </w:rPr>
              <w:t>1</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6D608F">
              <w:rPr>
                <w:rFonts w:cs="Arial"/>
                <w:b/>
                <w:bCs/>
                <w:noProof/>
                <w:sz w:val="16"/>
              </w:rPr>
              <w:t>15</w:t>
            </w:r>
            <w:r w:rsidRPr="00762228">
              <w:rPr>
                <w:rFonts w:cs="Arial"/>
                <w:b/>
                <w:bCs/>
                <w:sz w:val="16"/>
              </w:rPr>
              <w:fldChar w:fldCharType="end"/>
            </w:r>
          </w:p>
        </w:sdtContent>
      </w:sdt>
    </w:sdtContent>
  </w:sdt>
  <w:p w14:paraId="321DFD3A" w14:textId="77777777" w:rsidR="00B955B3" w:rsidRDefault="00B955B3">
    <w:pPr>
      <w:pStyle w:val="Stopka"/>
    </w:pPr>
  </w:p>
  <w:p w14:paraId="321DFD3B" w14:textId="77777777" w:rsidR="00B955B3" w:rsidRDefault="00B955B3" w:rsidP="002E7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B955B3" w:rsidRDefault="00B955B3">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B955B3" w:rsidRDefault="00B955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CED5F" w14:textId="77777777" w:rsidR="00D27E20" w:rsidRDefault="00D27E20" w:rsidP="00BD627E">
      <w:r>
        <w:separator/>
      </w:r>
    </w:p>
    <w:p w14:paraId="032B423D" w14:textId="77777777" w:rsidR="00D27E20" w:rsidRDefault="00D27E20"/>
  </w:footnote>
  <w:footnote w:type="continuationSeparator" w:id="0">
    <w:p w14:paraId="582B48DB" w14:textId="77777777" w:rsidR="00D27E20" w:rsidRDefault="00D27E20" w:rsidP="00BD627E">
      <w:r>
        <w:continuationSeparator/>
      </w:r>
    </w:p>
    <w:p w14:paraId="0F96EC5A" w14:textId="77777777" w:rsidR="00D27E20" w:rsidRDefault="00D27E20"/>
  </w:footnote>
  <w:footnote w:type="continuationNotice" w:id="1">
    <w:p w14:paraId="1604938E" w14:textId="77777777" w:rsidR="00D27E20" w:rsidRDefault="00D27E20"/>
    <w:p w14:paraId="489D601D" w14:textId="77777777" w:rsidR="00D27E20" w:rsidRDefault="00D27E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D210" w14:textId="1672A22D" w:rsidR="00F30443" w:rsidRDefault="00F30443">
    <w:pPr>
      <w:pStyle w:val="Nagwek"/>
    </w:pPr>
    <w:r>
      <w:rPr>
        <w:noProof/>
      </w:rPr>
      <mc:AlternateContent>
        <mc:Choice Requires="wps">
          <w:drawing>
            <wp:anchor distT="0" distB="0" distL="0" distR="0" simplePos="0" relativeHeight="251671552" behindDoc="0" locked="0" layoutInCell="1" allowOverlap="1" wp14:anchorId="46C4679F" wp14:editId="4F18148C">
              <wp:simplePos x="635" y="635"/>
              <wp:positionH relativeFrom="page">
                <wp:align>right</wp:align>
              </wp:positionH>
              <wp:positionV relativeFrom="page">
                <wp:align>top</wp:align>
              </wp:positionV>
              <wp:extent cx="1566545" cy="345440"/>
              <wp:effectExtent l="0" t="0" r="0" b="16510"/>
              <wp:wrapNone/>
              <wp:docPr id="1589659546"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DC0C9F3" w14:textId="281038DC"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6C4679F"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7.2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3DC0C9F3" w14:textId="281038DC"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B955B3" w:rsidRPr="00184EAD" w14:paraId="4447EE34" w14:textId="77777777" w:rsidTr="00083AE6">
      <w:trPr>
        <w:trHeight w:val="841"/>
      </w:trPr>
      <w:tc>
        <w:tcPr>
          <w:tcW w:w="1941" w:type="dxa"/>
        </w:tcPr>
        <w:p w14:paraId="56B5161C" w14:textId="69D4A52F" w:rsidR="00B955B3" w:rsidRDefault="00B955B3"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67DE41E5">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B955B3" w:rsidRPr="002E7670" w:rsidRDefault="00B955B3" w:rsidP="002E7670">
          <w:pPr>
            <w:rPr>
              <w:sz w:val="16"/>
              <w:szCs w:val="16"/>
            </w:rPr>
          </w:pPr>
        </w:p>
        <w:p w14:paraId="5813F040" w14:textId="77777777" w:rsidR="00B955B3" w:rsidRPr="002E7670" w:rsidRDefault="00B955B3" w:rsidP="002E7670">
          <w:pPr>
            <w:rPr>
              <w:sz w:val="16"/>
              <w:szCs w:val="16"/>
            </w:rPr>
          </w:pPr>
        </w:p>
        <w:p w14:paraId="3633C845" w14:textId="77777777" w:rsidR="00B955B3" w:rsidRPr="002E7670" w:rsidRDefault="00B955B3" w:rsidP="002E7670">
          <w:pPr>
            <w:rPr>
              <w:sz w:val="16"/>
              <w:szCs w:val="16"/>
            </w:rPr>
          </w:pPr>
        </w:p>
        <w:p w14:paraId="2702FC85" w14:textId="77777777" w:rsidR="00B955B3" w:rsidRPr="002E7670" w:rsidRDefault="00B955B3" w:rsidP="002E7670">
          <w:pPr>
            <w:rPr>
              <w:sz w:val="16"/>
              <w:szCs w:val="16"/>
            </w:rPr>
          </w:pPr>
        </w:p>
      </w:tc>
      <w:tc>
        <w:tcPr>
          <w:tcW w:w="6112" w:type="dxa"/>
        </w:tcPr>
        <w:p w14:paraId="7C1E25A8" w14:textId="6BDB05CD" w:rsidR="00B955B3" w:rsidRPr="00184EAD" w:rsidRDefault="00B955B3" w:rsidP="00686425">
          <w:pPr>
            <w:jc w:val="right"/>
            <w:rPr>
              <w:b/>
              <w:sz w:val="14"/>
            </w:rPr>
          </w:pPr>
        </w:p>
        <w:p w14:paraId="77978B63" w14:textId="0558D159" w:rsidR="00B923A7" w:rsidRPr="00E6268D" w:rsidRDefault="00B923A7" w:rsidP="00B923A7">
          <w:pPr>
            <w:pStyle w:val="Default"/>
            <w:jc w:val="right"/>
            <w:rPr>
              <w:rFonts w:ascii="Arial" w:hAnsi="Arial" w:cs="Arial"/>
              <w:color w:val="auto"/>
              <w:sz w:val="16"/>
              <w:szCs w:val="16"/>
            </w:rPr>
          </w:pPr>
          <w:r>
            <w:rPr>
              <w:rFonts w:ascii="Arial" w:hAnsi="Arial" w:cs="Arial"/>
              <w:color w:val="auto"/>
              <w:sz w:val="14"/>
            </w:rPr>
            <w:t xml:space="preserve"> </w:t>
          </w:r>
          <w:r w:rsidRPr="00E6268D">
            <w:rPr>
              <w:rFonts w:ascii="Arial" w:hAnsi="Arial" w:cs="Arial"/>
              <w:color w:val="auto"/>
              <w:sz w:val="16"/>
              <w:szCs w:val="16"/>
            </w:rPr>
            <w:t>Diagnostyka i ekspertyzy elektrofiltrów w Zespole Elektrociepłowni Wrocławskich KOGENERACJA S.A.</w:t>
          </w:r>
        </w:p>
        <w:p w14:paraId="718A41F5" w14:textId="0BCB5552" w:rsidR="00B923A7" w:rsidRPr="00E6268D" w:rsidRDefault="00B923A7" w:rsidP="00B923A7">
          <w:pPr>
            <w:pStyle w:val="Default"/>
            <w:jc w:val="right"/>
            <w:rPr>
              <w:sz w:val="18"/>
              <w:szCs w:val="18"/>
            </w:rPr>
          </w:pPr>
          <w:r w:rsidRPr="00E6268D">
            <w:rPr>
              <w:sz w:val="16"/>
              <w:szCs w:val="16"/>
            </w:rPr>
            <w:t>POST/PEC/PEC/UZR/01020/2025</w:t>
          </w:r>
        </w:p>
      </w:tc>
      <w:tc>
        <w:tcPr>
          <w:tcW w:w="2045" w:type="dxa"/>
        </w:tcPr>
        <w:p w14:paraId="60114059" w14:textId="1DD1DC49" w:rsidR="00B955B3" w:rsidRPr="00184EAD" w:rsidRDefault="00F30443" w:rsidP="00686425">
          <w:pPr>
            <w:tabs>
              <w:tab w:val="left" w:pos="3840"/>
            </w:tabs>
            <w:rPr>
              <w:sz w:val="16"/>
              <w:szCs w:val="16"/>
            </w:rPr>
          </w:pPr>
          <w:r>
            <w:rPr>
              <w:rFonts w:cs="Arial"/>
              <w:b/>
              <w:noProof/>
              <w:sz w:val="16"/>
              <w:szCs w:val="16"/>
            </w:rPr>
            <mc:AlternateContent>
              <mc:Choice Requires="wps">
                <w:drawing>
                  <wp:anchor distT="0" distB="0" distL="0" distR="0" simplePos="0" relativeHeight="251672576" behindDoc="0" locked="0" layoutInCell="1" allowOverlap="1" wp14:anchorId="755BC810" wp14:editId="5F85A4CF">
                    <wp:simplePos x="0" y="0"/>
                    <wp:positionH relativeFrom="page">
                      <wp:posOffset>175535</wp:posOffset>
                    </wp:positionH>
                    <wp:positionV relativeFrom="page">
                      <wp:posOffset>-302400</wp:posOffset>
                    </wp:positionV>
                    <wp:extent cx="1566545" cy="345440"/>
                    <wp:effectExtent l="0" t="0" r="0" b="16510"/>
                    <wp:wrapNone/>
                    <wp:docPr id="1369256384"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E6D230B" w14:textId="793C74B3" w:rsidR="00F30443" w:rsidRPr="00F30443" w:rsidRDefault="00F30443" w:rsidP="00F30443">
                                <w:pPr>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5BC810" id="_x0000_t202" coordsize="21600,21600" o:spt="202" path="m,l,21600r21600,l21600,xe">
                    <v:stroke joinstyle="miter"/>
                    <v:path gradientshapeok="t" o:connecttype="rect"/>
                  </v:shapetype>
                  <v:shape id="Pole tekstowe 3" o:spid="_x0000_s1027" type="#_x0000_t202" alt="Do użytku wewnętrznego" style="position:absolute;margin-left:13.8pt;margin-top:-23.8pt;width:123.35pt;height:27.2pt;z-index:2516725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" filled="f" stroked="f">
                    <v:textbox style="mso-fit-shape-to-text:t" inset="0,15pt,20pt,0">
                      <w:txbxContent>
                        <w:p w14:paraId="2E6D230B" w14:textId="793C74B3" w:rsidR="00F30443" w:rsidRPr="00F30443" w:rsidRDefault="00F30443" w:rsidP="00F30443">
                          <w:pPr>
                            <w:rPr>
                              <w:rFonts w:ascii="Calibri" w:eastAsia="Calibri" w:hAnsi="Calibri" w:cs="Calibri"/>
                              <w:noProof/>
                              <w:color w:val="008000"/>
                              <w:sz w:val="20"/>
                              <w:szCs w:val="20"/>
                            </w:rPr>
                          </w:pPr>
                        </w:p>
                      </w:txbxContent>
                    </v:textbox>
                    <w10:wrap anchorx="page" anchory="page"/>
                  </v:shape>
                </w:pict>
              </mc:Fallback>
            </mc:AlternateContent>
          </w:r>
          <w:r w:rsidR="00666EFC" w:rsidRPr="00E3049C">
            <w:rPr>
              <w:noProof/>
            </w:rPr>
            <mc:AlternateContent>
              <mc:Choice Requires="wps">
                <w:drawing>
                  <wp:anchor distT="0" distB="0" distL="114300" distR="114300" simplePos="0" relativeHeight="251669504" behindDoc="0" locked="0" layoutInCell="1" allowOverlap="1" wp14:anchorId="2DA873FF" wp14:editId="40639C80">
                    <wp:simplePos x="0" y="0"/>
                    <wp:positionH relativeFrom="margin">
                      <wp:posOffset>-83762</wp:posOffset>
                    </wp:positionH>
                    <wp:positionV relativeFrom="paragraph">
                      <wp:posOffset>127866</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CFB3682" w14:textId="77777777" w:rsidR="00666EFC" w:rsidRPr="00F05519" w:rsidRDefault="00666EFC" w:rsidP="00666EFC">
                                <w:pPr>
                                  <w:rPr>
                                    <w:rFonts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A873FF" id="_x0000_t202" coordsize="21600,21600" o:spt="202" path="m,l,21600r21600,l21600,xe">
                    <v:stroke joinstyle="miter"/>
                    <v:path gradientshapeok="t" o:connecttype="rect"/>
                  </v:shapetype>
                  <v:shape id="Text Box 4" o:spid="_x0000_s1028" type="#_x0000_t202" style="position:absolute;margin-left:-6.6pt;margin-top:10.05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" strokecolor="white" strokeweight="0">
                    <v:textbox>
                      <w:txbxContent>
                        <w:p w14:paraId="0CFB3682" w14:textId="77777777" w:rsidR="00666EFC" w:rsidRPr="00F05519" w:rsidRDefault="00666EFC" w:rsidP="00666EFC">
                          <w:pPr>
                            <w:rPr>
                              <w:rFonts w:cs="Arial"/>
                              <w:sz w:val="14"/>
                              <w:szCs w:val="16"/>
                            </w:rPr>
                          </w:pPr>
                        </w:p>
                      </w:txbxContent>
                    </v:textbox>
                    <w10:wrap anchorx="margin"/>
                  </v:shape>
                </w:pict>
              </mc:Fallback>
            </mc:AlternateContent>
          </w:r>
        </w:p>
        <w:p w14:paraId="10DE895A" w14:textId="0E8E2888" w:rsidR="00B955B3" w:rsidRPr="00184EAD" w:rsidRDefault="00B955B3" w:rsidP="00686425">
          <w:pPr>
            <w:ind w:firstLine="708"/>
          </w:pPr>
        </w:p>
      </w:tc>
    </w:tr>
  </w:tbl>
  <w:p w14:paraId="26749D4F" w14:textId="37ED6D70" w:rsidR="00B955B3" w:rsidRPr="002E7670" w:rsidRDefault="00B955B3"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441D4105" wp14:editId="7425675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043E53" id="_x0000_t32" coordsize="21600,21600" o:spt="32" o:oned="t" path="m,l21600,21600e" filled="f">
              <v:path arrowok="t" fillok="f" o:connecttype="none"/>
              <o:lock v:ext="edit" shapetype="t"/>
            </v:shapetype>
            <v:shape id="AutoShape 2" o:spid="_x0000_s1026" type="#_x0000_t3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25A6273A" w:rsidR="00B955B3" w:rsidRDefault="00F30443">
    <w:pPr>
      <w:pStyle w:val="Nagwek"/>
    </w:pPr>
    <w:r>
      <w:rPr>
        <w:noProof/>
      </w:rPr>
      <mc:AlternateContent>
        <mc:Choice Requires="wps">
          <w:drawing>
            <wp:anchor distT="0" distB="0" distL="0" distR="0" simplePos="0" relativeHeight="251670528" behindDoc="0" locked="0" layoutInCell="1" allowOverlap="1" wp14:anchorId="723BA74C" wp14:editId="7D74D8EC">
              <wp:simplePos x="635" y="635"/>
              <wp:positionH relativeFrom="page">
                <wp:align>right</wp:align>
              </wp:positionH>
              <wp:positionV relativeFrom="page">
                <wp:align>top</wp:align>
              </wp:positionV>
              <wp:extent cx="1566545" cy="345440"/>
              <wp:effectExtent l="0" t="0" r="0" b="16510"/>
              <wp:wrapNone/>
              <wp:docPr id="141223385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F62998F" w14:textId="54A9CDBA"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3BA74C" id="_x0000_t202" coordsize="21600,21600" o:spt="202" path="m,l,21600r21600,l21600,xe">
              <v:stroke joinstyle="miter"/>
              <v:path gradientshapeok="t" o:connecttype="rect"/>
            </v:shapetype>
            <v:shape id="Pole tekstowe 1" o:spid="_x0000_s1029" type="#_x0000_t202" alt="Do użytku wewnętrznego" style="position:absolute;margin-left:72.15pt;margin-top:0;width:123.35pt;height:27.2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0F62998F" w14:textId="54A9CDBA"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r w:rsidR="00B955B3">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EB"/>
    <w:multiLevelType w:val="multilevel"/>
    <w:tmpl w:val="D9841B8E"/>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21F0292A"/>
    <w:multiLevelType w:val="hybridMultilevel"/>
    <w:tmpl w:val="1F008EBC"/>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48A0C0F"/>
    <w:multiLevelType w:val="multilevel"/>
    <w:tmpl w:val="65CCE2B0"/>
    <w:lvl w:ilvl="0">
      <w:start w:val="1"/>
      <w:numFmt w:val="upperRoman"/>
      <w:lvlText w:val="%1."/>
      <w:lvlJc w:val="left"/>
      <w:pPr>
        <w:ind w:left="357" w:hanging="357"/>
      </w:pPr>
      <w:rPr>
        <w:rFonts w:hint="default"/>
        <w:b/>
        <w:i w:val="0"/>
        <w:color w:val="092D74"/>
        <w:sz w:val="20"/>
      </w:rPr>
    </w:lvl>
    <w:lvl w:ilvl="1">
      <w:start w:val="1"/>
      <w:numFmt w:val="decimal"/>
      <w:isLgl/>
      <w:lvlText w:val="%1.%2"/>
      <w:lvlJc w:val="left"/>
      <w:pPr>
        <w:ind w:left="1077" w:hanging="720"/>
      </w:pPr>
      <w:rPr>
        <w:rFonts w:ascii="Arial" w:hAnsi="Arial" w:cs="Arial" w:hint="default"/>
        <w:b/>
        <w:i w:val="0"/>
        <w:color w:val="092D74"/>
        <w:sz w:val="20"/>
      </w:rPr>
    </w:lvl>
    <w:lvl w:ilvl="2">
      <w:start w:val="1"/>
      <w:numFmt w:val="decimal"/>
      <w:isLgl/>
      <w:lvlText w:val="%1.%2.%3"/>
      <w:lvlJc w:val="left"/>
      <w:pPr>
        <w:ind w:left="1146" w:hanging="720"/>
      </w:pPr>
      <w:rPr>
        <w:rFonts w:ascii="Arial" w:hAnsi="Arial" w:cs="Arial" w:hint="default"/>
        <w:b w:val="0"/>
        <w:i w:val="0"/>
        <w:sz w:val="18"/>
      </w:rPr>
    </w:lvl>
    <w:lvl w:ilvl="3">
      <w:start w:val="1"/>
      <w:numFmt w:val="bullet"/>
      <w:lvlText w:val=""/>
      <w:lvlJc w:val="left"/>
      <w:pPr>
        <w:ind w:left="717" w:hanging="360"/>
      </w:pPr>
      <w:rPr>
        <w:rFonts w:ascii="Symbol" w:hAnsi="Symbol" w:hint="default"/>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 w15:restartNumberingAfterBreak="0">
    <w:nsid w:val="2CCF47FC"/>
    <w:multiLevelType w:val="multilevel"/>
    <w:tmpl w:val="65CCE2B0"/>
    <w:lvl w:ilvl="0">
      <w:start w:val="1"/>
      <w:numFmt w:val="upperRoman"/>
      <w:lvlText w:val="%1."/>
      <w:lvlJc w:val="left"/>
      <w:pPr>
        <w:ind w:left="357" w:hanging="357"/>
      </w:pPr>
      <w:rPr>
        <w:rFonts w:hint="default"/>
        <w:b/>
        <w:i w:val="0"/>
        <w:color w:val="092D74"/>
        <w:sz w:val="20"/>
      </w:rPr>
    </w:lvl>
    <w:lvl w:ilvl="1">
      <w:start w:val="1"/>
      <w:numFmt w:val="decimal"/>
      <w:isLgl/>
      <w:lvlText w:val="%1.%2"/>
      <w:lvlJc w:val="left"/>
      <w:pPr>
        <w:ind w:left="1077" w:hanging="720"/>
      </w:pPr>
      <w:rPr>
        <w:rFonts w:ascii="Arial" w:hAnsi="Arial" w:cs="Arial" w:hint="default"/>
        <w:b/>
        <w:i w:val="0"/>
        <w:color w:val="092D74"/>
        <w:sz w:val="20"/>
      </w:rPr>
    </w:lvl>
    <w:lvl w:ilvl="2">
      <w:start w:val="1"/>
      <w:numFmt w:val="decimal"/>
      <w:isLgl/>
      <w:lvlText w:val="%1.%2.%3"/>
      <w:lvlJc w:val="left"/>
      <w:pPr>
        <w:ind w:left="1146" w:hanging="720"/>
      </w:pPr>
      <w:rPr>
        <w:rFonts w:ascii="Arial" w:hAnsi="Arial" w:cs="Arial" w:hint="default"/>
        <w:b w:val="0"/>
        <w:i w:val="0"/>
        <w:sz w:val="18"/>
      </w:rPr>
    </w:lvl>
    <w:lvl w:ilvl="3">
      <w:start w:val="1"/>
      <w:numFmt w:val="bullet"/>
      <w:lvlText w:val=""/>
      <w:lvlJc w:val="left"/>
      <w:pPr>
        <w:ind w:left="717" w:hanging="360"/>
      </w:pPr>
      <w:rPr>
        <w:rFonts w:ascii="Symbol" w:hAnsi="Symbol" w:hint="default"/>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9" w15:restartNumberingAfterBreak="0">
    <w:nsid w:val="42FD14B8"/>
    <w:multiLevelType w:val="hybridMultilevel"/>
    <w:tmpl w:val="0E9AA1B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14609A0"/>
    <w:multiLevelType w:val="hybridMultilevel"/>
    <w:tmpl w:val="94F4E268"/>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15:restartNumberingAfterBreak="0">
    <w:nsid w:val="6161083D"/>
    <w:multiLevelType w:val="hybridMultilevel"/>
    <w:tmpl w:val="FF3C5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4"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5"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683626644">
    <w:abstractNumId w:val="7"/>
  </w:num>
  <w:num w:numId="2" w16cid:durableId="929778055">
    <w:abstractNumId w:val="6"/>
  </w:num>
  <w:num w:numId="3" w16cid:durableId="269119783">
    <w:abstractNumId w:val="3"/>
  </w:num>
  <w:num w:numId="4" w16cid:durableId="1665205459">
    <w:abstractNumId w:val="1"/>
  </w:num>
  <w:num w:numId="5" w16cid:durableId="1064645344">
    <w:abstractNumId w:val="13"/>
  </w:num>
  <w:num w:numId="6" w16cid:durableId="1838417453">
    <w:abstractNumId w:val="10"/>
  </w:num>
  <w:num w:numId="7" w16cid:durableId="1524585781">
    <w:abstractNumId w:val="8"/>
  </w:num>
  <w:num w:numId="8" w16cid:durableId="156267736">
    <w:abstractNumId w:val="14"/>
  </w:num>
  <w:num w:numId="9" w16cid:durableId="2045521756">
    <w:abstractNumId w:val="0"/>
  </w:num>
  <w:num w:numId="10" w16cid:durableId="1930652886">
    <w:abstractNumId w:val="15"/>
  </w:num>
  <w:num w:numId="11" w16cid:durableId="1830903656">
    <w:abstractNumId w:val="0"/>
  </w:num>
  <w:num w:numId="12" w16cid:durableId="1595820787">
    <w:abstractNumId w:val="12"/>
  </w:num>
  <w:num w:numId="13" w16cid:durableId="67655777">
    <w:abstractNumId w:val="9"/>
  </w:num>
  <w:num w:numId="14" w16cid:durableId="1290937465">
    <w:abstractNumId w:val="11"/>
  </w:num>
  <w:num w:numId="15" w16cid:durableId="2139952816">
    <w:abstractNumId w:val="2"/>
  </w:num>
  <w:num w:numId="16" w16cid:durableId="1351032718">
    <w:abstractNumId w:val="4"/>
  </w:num>
  <w:num w:numId="17" w16cid:durableId="812797795">
    <w:abstractNumId w:val="0"/>
  </w:num>
  <w:num w:numId="18" w16cid:durableId="1877231146">
    <w:abstractNumId w:val="0"/>
  </w:num>
  <w:num w:numId="19" w16cid:durableId="1180005858">
    <w:abstractNumId w:val="5"/>
  </w:num>
  <w:num w:numId="20" w16cid:durableId="1703549942">
    <w:abstractNumId w:val="0"/>
  </w:num>
  <w:num w:numId="21" w16cid:durableId="1247305870">
    <w:abstractNumId w:val="0"/>
  </w:num>
  <w:num w:numId="22" w16cid:durableId="180716400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79EA"/>
    <w:rsid w:val="00012131"/>
    <w:rsid w:val="00012410"/>
    <w:rsid w:val="0001338F"/>
    <w:rsid w:val="000134C4"/>
    <w:rsid w:val="00020095"/>
    <w:rsid w:val="00020A69"/>
    <w:rsid w:val="00021392"/>
    <w:rsid w:val="000226A3"/>
    <w:rsid w:val="00022A56"/>
    <w:rsid w:val="00022D05"/>
    <w:rsid w:val="0002322B"/>
    <w:rsid w:val="000243C0"/>
    <w:rsid w:val="000245F9"/>
    <w:rsid w:val="00026810"/>
    <w:rsid w:val="00026D9A"/>
    <w:rsid w:val="00027D1A"/>
    <w:rsid w:val="00030BCD"/>
    <w:rsid w:val="00030DCA"/>
    <w:rsid w:val="0003141C"/>
    <w:rsid w:val="00032451"/>
    <w:rsid w:val="00032559"/>
    <w:rsid w:val="00032653"/>
    <w:rsid w:val="000340FE"/>
    <w:rsid w:val="00035718"/>
    <w:rsid w:val="00036891"/>
    <w:rsid w:val="00036FFD"/>
    <w:rsid w:val="00040E4D"/>
    <w:rsid w:val="00041C6C"/>
    <w:rsid w:val="00042D07"/>
    <w:rsid w:val="000478CC"/>
    <w:rsid w:val="000501D2"/>
    <w:rsid w:val="00050ED7"/>
    <w:rsid w:val="00051290"/>
    <w:rsid w:val="00051655"/>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CD3"/>
    <w:rsid w:val="00092DB0"/>
    <w:rsid w:val="00095C57"/>
    <w:rsid w:val="000965A3"/>
    <w:rsid w:val="000971AB"/>
    <w:rsid w:val="000975CA"/>
    <w:rsid w:val="000A1A02"/>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4161"/>
    <w:rsid w:val="000E6284"/>
    <w:rsid w:val="000F0671"/>
    <w:rsid w:val="000F0B45"/>
    <w:rsid w:val="000F0B5B"/>
    <w:rsid w:val="000F0CD3"/>
    <w:rsid w:val="000F1600"/>
    <w:rsid w:val="000F3E07"/>
    <w:rsid w:val="000F5F4D"/>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96F"/>
    <w:rsid w:val="001249FA"/>
    <w:rsid w:val="001254AB"/>
    <w:rsid w:val="00125B02"/>
    <w:rsid w:val="00127B7E"/>
    <w:rsid w:val="001309FD"/>
    <w:rsid w:val="001314A2"/>
    <w:rsid w:val="0013156C"/>
    <w:rsid w:val="00132DAF"/>
    <w:rsid w:val="001331C0"/>
    <w:rsid w:val="001405E4"/>
    <w:rsid w:val="001410C8"/>
    <w:rsid w:val="001426C6"/>
    <w:rsid w:val="0014289F"/>
    <w:rsid w:val="00146C34"/>
    <w:rsid w:val="0014780E"/>
    <w:rsid w:val="00150229"/>
    <w:rsid w:val="00153E1B"/>
    <w:rsid w:val="00154C79"/>
    <w:rsid w:val="0015555F"/>
    <w:rsid w:val="001575DB"/>
    <w:rsid w:val="00157918"/>
    <w:rsid w:val="00157E14"/>
    <w:rsid w:val="00160F16"/>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35DE"/>
    <w:rsid w:val="001944D6"/>
    <w:rsid w:val="00195D03"/>
    <w:rsid w:val="00196845"/>
    <w:rsid w:val="00196EBD"/>
    <w:rsid w:val="001A061A"/>
    <w:rsid w:val="001A0BFF"/>
    <w:rsid w:val="001A14FA"/>
    <w:rsid w:val="001A29C1"/>
    <w:rsid w:val="001A38DF"/>
    <w:rsid w:val="001A66E6"/>
    <w:rsid w:val="001A72A7"/>
    <w:rsid w:val="001A73CD"/>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57F"/>
    <w:rsid w:val="001F3A8B"/>
    <w:rsid w:val="001F4B1F"/>
    <w:rsid w:val="001F53A7"/>
    <w:rsid w:val="001F6303"/>
    <w:rsid w:val="001F6D86"/>
    <w:rsid w:val="001F6E84"/>
    <w:rsid w:val="00202D69"/>
    <w:rsid w:val="00204AF0"/>
    <w:rsid w:val="0021019C"/>
    <w:rsid w:val="00211ED6"/>
    <w:rsid w:val="00211EDF"/>
    <w:rsid w:val="00212085"/>
    <w:rsid w:val="0021566E"/>
    <w:rsid w:val="00217A99"/>
    <w:rsid w:val="00223B99"/>
    <w:rsid w:val="00225BE5"/>
    <w:rsid w:val="00230075"/>
    <w:rsid w:val="002300A9"/>
    <w:rsid w:val="00230700"/>
    <w:rsid w:val="00231A77"/>
    <w:rsid w:val="002325C0"/>
    <w:rsid w:val="00233139"/>
    <w:rsid w:val="00233FCE"/>
    <w:rsid w:val="0023414F"/>
    <w:rsid w:val="002345C9"/>
    <w:rsid w:val="00234728"/>
    <w:rsid w:val="00236038"/>
    <w:rsid w:val="002374C0"/>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4C77"/>
    <w:rsid w:val="00264F09"/>
    <w:rsid w:val="00266B45"/>
    <w:rsid w:val="002671D4"/>
    <w:rsid w:val="002707A5"/>
    <w:rsid w:val="002714B4"/>
    <w:rsid w:val="00271D92"/>
    <w:rsid w:val="0027284E"/>
    <w:rsid w:val="002748DC"/>
    <w:rsid w:val="002751EC"/>
    <w:rsid w:val="00276D94"/>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12D"/>
    <w:rsid w:val="002A6DD4"/>
    <w:rsid w:val="002A791C"/>
    <w:rsid w:val="002A7F29"/>
    <w:rsid w:val="002B0B62"/>
    <w:rsid w:val="002B107F"/>
    <w:rsid w:val="002B14DF"/>
    <w:rsid w:val="002B24FB"/>
    <w:rsid w:val="002B490C"/>
    <w:rsid w:val="002B5CD2"/>
    <w:rsid w:val="002B77D0"/>
    <w:rsid w:val="002C17B0"/>
    <w:rsid w:val="002C1A2B"/>
    <w:rsid w:val="002C3190"/>
    <w:rsid w:val="002C33C9"/>
    <w:rsid w:val="002C3DF9"/>
    <w:rsid w:val="002C45B6"/>
    <w:rsid w:val="002C5837"/>
    <w:rsid w:val="002C5984"/>
    <w:rsid w:val="002C6224"/>
    <w:rsid w:val="002C6A5B"/>
    <w:rsid w:val="002C77A0"/>
    <w:rsid w:val="002D057D"/>
    <w:rsid w:val="002D1917"/>
    <w:rsid w:val="002D1C68"/>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2F6BBA"/>
    <w:rsid w:val="00301FA3"/>
    <w:rsid w:val="00302074"/>
    <w:rsid w:val="003034A9"/>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6A89"/>
    <w:rsid w:val="0037060C"/>
    <w:rsid w:val="00370A89"/>
    <w:rsid w:val="003712C5"/>
    <w:rsid w:val="00371B47"/>
    <w:rsid w:val="00373A06"/>
    <w:rsid w:val="003751ED"/>
    <w:rsid w:val="00375AE1"/>
    <w:rsid w:val="00375B9B"/>
    <w:rsid w:val="0037616A"/>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3299"/>
    <w:rsid w:val="0039333D"/>
    <w:rsid w:val="003952FD"/>
    <w:rsid w:val="00397B41"/>
    <w:rsid w:val="003A0A30"/>
    <w:rsid w:val="003A175F"/>
    <w:rsid w:val="003A2B6A"/>
    <w:rsid w:val="003A3B24"/>
    <w:rsid w:val="003A43B2"/>
    <w:rsid w:val="003A749D"/>
    <w:rsid w:val="003A788D"/>
    <w:rsid w:val="003B036E"/>
    <w:rsid w:val="003B14FC"/>
    <w:rsid w:val="003B2195"/>
    <w:rsid w:val="003B3213"/>
    <w:rsid w:val="003B465D"/>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645C"/>
    <w:rsid w:val="003D79C0"/>
    <w:rsid w:val="003E0573"/>
    <w:rsid w:val="003E1667"/>
    <w:rsid w:val="003E16D6"/>
    <w:rsid w:val="003E2954"/>
    <w:rsid w:val="003E30B6"/>
    <w:rsid w:val="003E30CD"/>
    <w:rsid w:val="003E44FF"/>
    <w:rsid w:val="003E5A0D"/>
    <w:rsid w:val="003E73B8"/>
    <w:rsid w:val="003F050C"/>
    <w:rsid w:val="003F07A6"/>
    <w:rsid w:val="003F08CD"/>
    <w:rsid w:val="003F0DEA"/>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2254"/>
    <w:rsid w:val="00422724"/>
    <w:rsid w:val="00424424"/>
    <w:rsid w:val="00425A03"/>
    <w:rsid w:val="00426718"/>
    <w:rsid w:val="00430526"/>
    <w:rsid w:val="0043085E"/>
    <w:rsid w:val="00430E9E"/>
    <w:rsid w:val="00433002"/>
    <w:rsid w:val="004332C5"/>
    <w:rsid w:val="00433DDD"/>
    <w:rsid w:val="00434372"/>
    <w:rsid w:val="00435431"/>
    <w:rsid w:val="00435BF2"/>
    <w:rsid w:val="004379F7"/>
    <w:rsid w:val="00437FAC"/>
    <w:rsid w:val="00440E2A"/>
    <w:rsid w:val="00441C54"/>
    <w:rsid w:val="004420CD"/>
    <w:rsid w:val="004423A5"/>
    <w:rsid w:val="004423D5"/>
    <w:rsid w:val="00442403"/>
    <w:rsid w:val="00442714"/>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17D"/>
    <w:rsid w:val="0047035F"/>
    <w:rsid w:val="004725EC"/>
    <w:rsid w:val="0047498B"/>
    <w:rsid w:val="00474A71"/>
    <w:rsid w:val="004754CA"/>
    <w:rsid w:val="0047560B"/>
    <w:rsid w:val="0047600B"/>
    <w:rsid w:val="004766DE"/>
    <w:rsid w:val="00476F53"/>
    <w:rsid w:val="0047709E"/>
    <w:rsid w:val="004777E0"/>
    <w:rsid w:val="00477DD3"/>
    <w:rsid w:val="00482985"/>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983"/>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7F76"/>
    <w:rsid w:val="004F7FB6"/>
    <w:rsid w:val="00500004"/>
    <w:rsid w:val="00500091"/>
    <w:rsid w:val="00500ECE"/>
    <w:rsid w:val="00502190"/>
    <w:rsid w:val="00504793"/>
    <w:rsid w:val="00505306"/>
    <w:rsid w:val="00506B36"/>
    <w:rsid w:val="005070C9"/>
    <w:rsid w:val="0050723B"/>
    <w:rsid w:val="00507EDA"/>
    <w:rsid w:val="00507F3C"/>
    <w:rsid w:val="005100E3"/>
    <w:rsid w:val="005103E6"/>
    <w:rsid w:val="00512230"/>
    <w:rsid w:val="005127C8"/>
    <w:rsid w:val="00512D19"/>
    <w:rsid w:val="00512EC2"/>
    <w:rsid w:val="005142D4"/>
    <w:rsid w:val="00517276"/>
    <w:rsid w:val="00517828"/>
    <w:rsid w:val="00520711"/>
    <w:rsid w:val="00520CDF"/>
    <w:rsid w:val="00521B3F"/>
    <w:rsid w:val="00521E7D"/>
    <w:rsid w:val="00522ADD"/>
    <w:rsid w:val="00523CFB"/>
    <w:rsid w:val="00525F41"/>
    <w:rsid w:val="00526007"/>
    <w:rsid w:val="005274A0"/>
    <w:rsid w:val="00530350"/>
    <w:rsid w:val="00530802"/>
    <w:rsid w:val="005310C6"/>
    <w:rsid w:val="0053128F"/>
    <w:rsid w:val="0053152C"/>
    <w:rsid w:val="0053282F"/>
    <w:rsid w:val="00535447"/>
    <w:rsid w:val="0053557F"/>
    <w:rsid w:val="00535A58"/>
    <w:rsid w:val="00535C5D"/>
    <w:rsid w:val="005362D5"/>
    <w:rsid w:val="00536B32"/>
    <w:rsid w:val="00536CD8"/>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BC0"/>
    <w:rsid w:val="0055678B"/>
    <w:rsid w:val="00561E10"/>
    <w:rsid w:val="00562C5F"/>
    <w:rsid w:val="00565397"/>
    <w:rsid w:val="00565A98"/>
    <w:rsid w:val="00566350"/>
    <w:rsid w:val="005673B3"/>
    <w:rsid w:val="00572C83"/>
    <w:rsid w:val="005731C1"/>
    <w:rsid w:val="005732FF"/>
    <w:rsid w:val="00573CB3"/>
    <w:rsid w:val="00573F97"/>
    <w:rsid w:val="00575293"/>
    <w:rsid w:val="005762F8"/>
    <w:rsid w:val="00576835"/>
    <w:rsid w:val="00577CDB"/>
    <w:rsid w:val="005815CC"/>
    <w:rsid w:val="00584267"/>
    <w:rsid w:val="005842F7"/>
    <w:rsid w:val="00585022"/>
    <w:rsid w:val="00587267"/>
    <w:rsid w:val="005874E3"/>
    <w:rsid w:val="00587815"/>
    <w:rsid w:val="005901AC"/>
    <w:rsid w:val="005904EA"/>
    <w:rsid w:val="0059510B"/>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5488"/>
    <w:rsid w:val="005B65E8"/>
    <w:rsid w:val="005B7525"/>
    <w:rsid w:val="005B7A6F"/>
    <w:rsid w:val="005C0C92"/>
    <w:rsid w:val="005C1676"/>
    <w:rsid w:val="005C18EE"/>
    <w:rsid w:val="005C1E2E"/>
    <w:rsid w:val="005C318C"/>
    <w:rsid w:val="005C4633"/>
    <w:rsid w:val="005C772C"/>
    <w:rsid w:val="005C7B83"/>
    <w:rsid w:val="005D0D31"/>
    <w:rsid w:val="005D102D"/>
    <w:rsid w:val="005D12EE"/>
    <w:rsid w:val="005D170B"/>
    <w:rsid w:val="005D2501"/>
    <w:rsid w:val="005D2B0F"/>
    <w:rsid w:val="005D4C59"/>
    <w:rsid w:val="005D5DFB"/>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F3E"/>
    <w:rsid w:val="005F78E2"/>
    <w:rsid w:val="005F7F6C"/>
    <w:rsid w:val="00607130"/>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52C"/>
    <w:rsid w:val="0064362F"/>
    <w:rsid w:val="00643A7D"/>
    <w:rsid w:val="006444D7"/>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70AC8"/>
    <w:rsid w:val="00671B2D"/>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2DC3"/>
    <w:rsid w:val="00694BEE"/>
    <w:rsid w:val="00694CD1"/>
    <w:rsid w:val="00695F1A"/>
    <w:rsid w:val="0069693B"/>
    <w:rsid w:val="006A03F2"/>
    <w:rsid w:val="006A2F39"/>
    <w:rsid w:val="006A47F4"/>
    <w:rsid w:val="006A5222"/>
    <w:rsid w:val="006A6BAA"/>
    <w:rsid w:val="006A7DC9"/>
    <w:rsid w:val="006B1191"/>
    <w:rsid w:val="006B1350"/>
    <w:rsid w:val="006B1709"/>
    <w:rsid w:val="006B1E7D"/>
    <w:rsid w:val="006B1F09"/>
    <w:rsid w:val="006B44D6"/>
    <w:rsid w:val="006B4EA0"/>
    <w:rsid w:val="006B5259"/>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7E6"/>
    <w:rsid w:val="006D1AA8"/>
    <w:rsid w:val="006D312C"/>
    <w:rsid w:val="006D3256"/>
    <w:rsid w:val="006D4390"/>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78CE"/>
    <w:rsid w:val="006F7F0C"/>
    <w:rsid w:val="00700588"/>
    <w:rsid w:val="007005EF"/>
    <w:rsid w:val="007024B5"/>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2065E"/>
    <w:rsid w:val="0072309E"/>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6535"/>
    <w:rsid w:val="00746EFD"/>
    <w:rsid w:val="00747326"/>
    <w:rsid w:val="007505B2"/>
    <w:rsid w:val="007515B4"/>
    <w:rsid w:val="007526CD"/>
    <w:rsid w:val="00752F8C"/>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462"/>
    <w:rsid w:val="0077369F"/>
    <w:rsid w:val="00774D7A"/>
    <w:rsid w:val="00777FF7"/>
    <w:rsid w:val="00781777"/>
    <w:rsid w:val="00782029"/>
    <w:rsid w:val="00783ADF"/>
    <w:rsid w:val="00784206"/>
    <w:rsid w:val="00785B81"/>
    <w:rsid w:val="00785F3B"/>
    <w:rsid w:val="0078749E"/>
    <w:rsid w:val="00791C6E"/>
    <w:rsid w:val="0079231D"/>
    <w:rsid w:val="00793322"/>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61F0"/>
    <w:rsid w:val="007B66DD"/>
    <w:rsid w:val="007B6A78"/>
    <w:rsid w:val="007B7791"/>
    <w:rsid w:val="007B7C7A"/>
    <w:rsid w:val="007C2466"/>
    <w:rsid w:val="007C293C"/>
    <w:rsid w:val="007C2C1A"/>
    <w:rsid w:val="007C3867"/>
    <w:rsid w:val="007C501B"/>
    <w:rsid w:val="007C52BB"/>
    <w:rsid w:val="007C7BB7"/>
    <w:rsid w:val="007C7C7B"/>
    <w:rsid w:val="007D0FC8"/>
    <w:rsid w:val="007D0FD0"/>
    <w:rsid w:val="007D1AF5"/>
    <w:rsid w:val="007D246B"/>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4157"/>
    <w:rsid w:val="00804A0C"/>
    <w:rsid w:val="00804A24"/>
    <w:rsid w:val="008052FD"/>
    <w:rsid w:val="00806D60"/>
    <w:rsid w:val="00810379"/>
    <w:rsid w:val="00810C4D"/>
    <w:rsid w:val="008130C7"/>
    <w:rsid w:val="00813C19"/>
    <w:rsid w:val="00817772"/>
    <w:rsid w:val="00821B4B"/>
    <w:rsid w:val="0082245D"/>
    <w:rsid w:val="0082247C"/>
    <w:rsid w:val="0082480A"/>
    <w:rsid w:val="00824EFA"/>
    <w:rsid w:val="008251DD"/>
    <w:rsid w:val="00825DB1"/>
    <w:rsid w:val="008276A3"/>
    <w:rsid w:val="0083299E"/>
    <w:rsid w:val="0083509A"/>
    <w:rsid w:val="00835CD8"/>
    <w:rsid w:val="00836A77"/>
    <w:rsid w:val="00837F3B"/>
    <w:rsid w:val="00841AEE"/>
    <w:rsid w:val="00842D47"/>
    <w:rsid w:val="00843C99"/>
    <w:rsid w:val="00845C23"/>
    <w:rsid w:val="00846C1E"/>
    <w:rsid w:val="00847748"/>
    <w:rsid w:val="00847BE0"/>
    <w:rsid w:val="00847C92"/>
    <w:rsid w:val="008522AB"/>
    <w:rsid w:val="00852762"/>
    <w:rsid w:val="008529DD"/>
    <w:rsid w:val="008542A0"/>
    <w:rsid w:val="0085495D"/>
    <w:rsid w:val="00856392"/>
    <w:rsid w:val="00857D6A"/>
    <w:rsid w:val="008603D5"/>
    <w:rsid w:val="00860B9C"/>
    <w:rsid w:val="00860DE1"/>
    <w:rsid w:val="0086269C"/>
    <w:rsid w:val="00863D6D"/>
    <w:rsid w:val="008643DB"/>
    <w:rsid w:val="00864571"/>
    <w:rsid w:val="00865F4F"/>
    <w:rsid w:val="008674EC"/>
    <w:rsid w:val="00867C7B"/>
    <w:rsid w:val="00870478"/>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3BF1"/>
    <w:rsid w:val="008B3EAB"/>
    <w:rsid w:val="008B5937"/>
    <w:rsid w:val="008B6DD4"/>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4147"/>
    <w:rsid w:val="008E4178"/>
    <w:rsid w:val="008E56F7"/>
    <w:rsid w:val="008E5DD1"/>
    <w:rsid w:val="008E717C"/>
    <w:rsid w:val="008F30FF"/>
    <w:rsid w:val="008F75D7"/>
    <w:rsid w:val="0090002A"/>
    <w:rsid w:val="00902CCC"/>
    <w:rsid w:val="00903745"/>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318B"/>
    <w:rsid w:val="009249DB"/>
    <w:rsid w:val="00924ACC"/>
    <w:rsid w:val="00925EBF"/>
    <w:rsid w:val="00925F46"/>
    <w:rsid w:val="00926644"/>
    <w:rsid w:val="009276AB"/>
    <w:rsid w:val="00930043"/>
    <w:rsid w:val="009316FD"/>
    <w:rsid w:val="009335C8"/>
    <w:rsid w:val="0093395D"/>
    <w:rsid w:val="00933D32"/>
    <w:rsid w:val="0093456F"/>
    <w:rsid w:val="00937F99"/>
    <w:rsid w:val="00942052"/>
    <w:rsid w:val="00943698"/>
    <w:rsid w:val="00943706"/>
    <w:rsid w:val="009459CD"/>
    <w:rsid w:val="009462F4"/>
    <w:rsid w:val="00946A09"/>
    <w:rsid w:val="00947AEA"/>
    <w:rsid w:val="0095020A"/>
    <w:rsid w:val="00951A15"/>
    <w:rsid w:val="00952639"/>
    <w:rsid w:val="009527D9"/>
    <w:rsid w:val="009534D9"/>
    <w:rsid w:val="00953951"/>
    <w:rsid w:val="00953E6A"/>
    <w:rsid w:val="009542F5"/>
    <w:rsid w:val="00954E6A"/>
    <w:rsid w:val="009635BE"/>
    <w:rsid w:val="00967106"/>
    <w:rsid w:val="009708C6"/>
    <w:rsid w:val="00970B2A"/>
    <w:rsid w:val="00970F0C"/>
    <w:rsid w:val="009742C8"/>
    <w:rsid w:val="0097485A"/>
    <w:rsid w:val="00976ECC"/>
    <w:rsid w:val="00977552"/>
    <w:rsid w:val="009777E5"/>
    <w:rsid w:val="00980603"/>
    <w:rsid w:val="0098169A"/>
    <w:rsid w:val="0098171E"/>
    <w:rsid w:val="00981835"/>
    <w:rsid w:val="009818E9"/>
    <w:rsid w:val="00982E2C"/>
    <w:rsid w:val="0098483B"/>
    <w:rsid w:val="00984B49"/>
    <w:rsid w:val="00984C44"/>
    <w:rsid w:val="009873BB"/>
    <w:rsid w:val="00987F3C"/>
    <w:rsid w:val="00990505"/>
    <w:rsid w:val="009914B6"/>
    <w:rsid w:val="009922A4"/>
    <w:rsid w:val="009925EE"/>
    <w:rsid w:val="0099339E"/>
    <w:rsid w:val="00994E8A"/>
    <w:rsid w:val="00995FC0"/>
    <w:rsid w:val="00996C46"/>
    <w:rsid w:val="009A016F"/>
    <w:rsid w:val="009A40EC"/>
    <w:rsid w:val="009A4573"/>
    <w:rsid w:val="009A4B70"/>
    <w:rsid w:val="009A5811"/>
    <w:rsid w:val="009A59AF"/>
    <w:rsid w:val="009A5C93"/>
    <w:rsid w:val="009A63E5"/>
    <w:rsid w:val="009A783E"/>
    <w:rsid w:val="009B0CCC"/>
    <w:rsid w:val="009B0D73"/>
    <w:rsid w:val="009B17F1"/>
    <w:rsid w:val="009B2BD0"/>
    <w:rsid w:val="009B30EB"/>
    <w:rsid w:val="009B4205"/>
    <w:rsid w:val="009B55CB"/>
    <w:rsid w:val="009B60D1"/>
    <w:rsid w:val="009B6524"/>
    <w:rsid w:val="009B6A19"/>
    <w:rsid w:val="009B6E0F"/>
    <w:rsid w:val="009C00D2"/>
    <w:rsid w:val="009C0CC4"/>
    <w:rsid w:val="009C2166"/>
    <w:rsid w:val="009C21E3"/>
    <w:rsid w:val="009C41FB"/>
    <w:rsid w:val="009C5C12"/>
    <w:rsid w:val="009D112E"/>
    <w:rsid w:val="009D20AD"/>
    <w:rsid w:val="009D393B"/>
    <w:rsid w:val="009D453B"/>
    <w:rsid w:val="009D66B8"/>
    <w:rsid w:val="009D6A85"/>
    <w:rsid w:val="009D6B05"/>
    <w:rsid w:val="009D6CE5"/>
    <w:rsid w:val="009E0820"/>
    <w:rsid w:val="009E1751"/>
    <w:rsid w:val="009E1AC8"/>
    <w:rsid w:val="009E372D"/>
    <w:rsid w:val="009E3796"/>
    <w:rsid w:val="009E38F8"/>
    <w:rsid w:val="009E7850"/>
    <w:rsid w:val="009E7F80"/>
    <w:rsid w:val="009F206A"/>
    <w:rsid w:val="009F2A73"/>
    <w:rsid w:val="009F3FB2"/>
    <w:rsid w:val="009F4926"/>
    <w:rsid w:val="009F4DC1"/>
    <w:rsid w:val="009F4E1A"/>
    <w:rsid w:val="009F55B4"/>
    <w:rsid w:val="009F7DE8"/>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B8D"/>
    <w:rsid w:val="00A16DD8"/>
    <w:rsid w:val="00A21211"/>
    <w:rsid w:val="00A21319"/>
    <w:rsid w:val="00A21733"/>
    <w:rsid w:val="00A22E19"/>
    <w:rsid w:val="00A23FA5"/>
    <w:rsid w:val="00A24048"/>
    <w:rsid w:val="00A24C58"/>
    <w:rsid w:val="00A255FB"/>
    <w:rsid w:val="00A257CA"/>
    <w:rsid w:val="00A2597B"/>
    <w:rsid w:val="00A25AD9"/>
    <w:rsid w:val="00A316E9"/>
    <w:rsid w:val="00A3361D"/>
    <w:rsid w:val="00A33DAD"/>
    <w:rsid w:val="00A33E90"/>
    <w:rsid w:val="00A3511C"/>
    <w:rsid w:val="00A3534A"/>
    <w:rsid w:val="00A357AA"/>
    <w:rsid w:val="00A401E5"/>
    <w:rsid w:val="00A40308"/>
    <w:rsid w:val="00A41C8F"/>
    <w:rsid w:val="00A4402B"/>
    <w:rsid w:val="00A44DDF"/>
    <w:rsid w:val="00A45078"/>
    <w:rsid w:val="00A45379"/>
    <w:rsid w:val="00A4680C"/>
    <w:rsid w:val="00A47510"/>
    <w:rsid w:val="00A512A9"/>
    <w:rsid w:val="00A517A6"/>
    <w:rsid w:val="00A52616"/>
    <w:rsid w:val="00A5279E"/>
    <w:rsid w:val="00A52D6E"/>
    <w:rsid w:val="00A53A4F"/>
    <w:rsid w:val="00A542B6"/>
    <w:rsid w:val="00A54BDA"/>
    <w:rsid w:val="00A55040"/>
    <w:rsid w:val="00A5561D"/>
    <w:rsid w:val="00A57B23"/>
    <w:rsid w:val="00A57BF2"/>
    <w:rsid w:val="00A57C5B"/>
    <w:rsid w:val="00A614EF"/>
    <w:rsid w:val="00A62206"/>
    <w:rsid w:val="00A6246B"/>
    <w:rsid w:val="00A634A3"/>
    <w:rsid w:val="00A64580"/>
    <w:rsid w:val="00A6493F"/>
    <w:rsid w:val="00A66791"/>
    <w:rsid w:val="00A71CF1"/>
    <w:rsid w:val="00A7279E"/>
    <w:rsid w:val="00A73052"/>
    <w:rsid w:val="00A7358F"/>
    <w:rsid w:val="00A73988"/>
    <w:rsid w:val="00A75CAD"/>
    <w:rsid w:val="00A8186C"/>
    <w:rsid w:val="00A82306"/>
    <w:rsid w:val="00A82781"/>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B7C"/>
    <w:rsid w:val="00AA0FB4"/>
    <w:rsid w:val="00AA17D5"/>
    <w:rsid w:val="00AA24D7"/>
    <w:rsid w:val="00AA3102"/>
    <w:rsid w:val="00AA4C64"/>
    <w:rsid w:val="00AA530C"/>
    <w:rsid w:val="00AA534B"/>
    <w:rsid w:val="00AA59F3"/>
    <w:rsid w:val="00AA63BA"/>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7AEB"/>
    <w:rsid w:val="00AD03B8"/>
    <w:rsid w:val="00AD07F4"/>
    <w:rsid w:val="00AD0DCE"/>
    <w:rsid w:val="00AD0F36"/>
    <w:rsid w:val="00AD304B"/>
    <w:rsid w:val="00AD5CD4"/>
    <w:rsid w:val="00AD6080"/>
    <w:rsid w:val="00AE28F2"/>
    <w:rsid w:val="00AE2F2D"/>
    <w:rsid w:val="00AE378F"/>
    <w:rsid w:val="00AE3D53"/>
    <w:rsid w:val="00AE7C6B"/>
    <w:rsid w:val="00AF1449"/>
    <w:rsid w:val="00AF16F8"/>
    <w:rsid w:val="00AF1E42"/>
    <w:rsid w:val="00AF3447"/>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C81"/>
    <w:rsid w:val="00B12E8A"/>
    <w:rsid w:val="00B15088"/>
    <w:rsid w:val="00B15499"/>
    <w:rsid w:val="00B15FCE"/>
    <w:rsid w:val="00B165F7"/>
    <w:rsid w:val="00B17142"/>
    <w:rsid w:val="00B20B8F"/>
    <w:rsid w:val="00B20F1E"/>
    <w:rsid w:val="00B25089"/>
    <w:rsid w:val="00B261CE"/>
    <w:rsid w:val="00B272F5"/>
    <w:rsid w:val="00B30626"/>
    <w:rsid w:val="00B316BC"/>
    <w:rsid w:val="00B32426"/>
    <w:rsid w:val="00B32B39"/>
    <w:rsid w:val="00B34494"/>
    <w:rsid w:val="00B34C9F"/>
    <w:rsid w:val="00B353E5"/>
    <w:rsid w:val="00B37B0B"/>
    <w:rsid w:val="00B40681"/>
    <w:rsid w:val="00B406F8"/>
    <w:rsid w:val="00B4336E"/>
    <w:rsid w:val="00B44259"/>
    <w:rsid w:val="00B442B4"/>
    <w:rsid w:val="00B446B5"/>
    <w:rsid w:val="00B44F58"/>
    <w:rsid w:val="00B46C84"/>
    <w:rsid w:val="00B470E0"/>
    <w:rsid w:val="00B47513"/>
    <w:rsid w:val="00B4766F"/>
    <w:rsid w:val="00B5115D"/>
    <w:rsid w:val="00B511B3"/>
    <w:rsid w:val="00B52BA6"/>
    <w:rsid w:val="00B53161"/>
    <w:rsid w:val="00B5341A"/>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BC6"/>
    <w:rsid w:val="00B916B8"/>
    <w:rsid w:val="00B923A7"/>
    <w:rsid w:val="00B92782"/>
    <w:rsid w:val="00B944D9"/>
    <w:rsid w:val="00B955B3"/>
    <w:rsid w:val="00B97C8C"/>
    <w:rsid w:val="00BA2849"/>
    <w:rsid w:val="00BA31D7"/>
    <w:rsid w:val="00BA328D"/>
    <w:rsid w:val="00BA376D"/>
    <w:rsid w:val="00BA377E"/>
    <w:rsid w:val="00BA6362"/>
    <w:rsid w:val="00BA6F18"/>
    <w:rsid w:val="00BA78D9"/>
    <w:rsid w:val="00BB15A3"/>
    <w:rsid w:val="00BB162B"/>
    <w:rsid w:val="00BB2D82"/>
    <w:rsid w:val="00BB352F"/>
    <w:rsid w:val="00BB4EFB"/>
    <w:rsid w:val="00BB5F0B"/>
    <w:rsid w:val="00BB6E8B"/>
    <w:rsid w:val="00BB7C91"/>
    <w:rsid w:val="00BC01F4"/>
    <w:rsid w:val="00BC2065"/>
    <w:rsid w:val="00BC3A42"/>
    <w:rsid w:val="00BC3E13"/>
    <w:rsid w:val="00BC566E"/>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570A"/>
    <w:rsid w:val="00BF5F06"/>
    <w:rsid w:val="00BF6B15"/>
    <w:rsid w:val="00BF7552"/>
    <w:rsid w:val="00BF7927"/>
    <w:rsid w:val="00C01A7A"/>
    <w:rsid w:val="00C02139"/>
    <w:rsid w:val="00C029AA"/>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3A06"/>
    <w:rsid w:val="00C14FCB"/>
    <w:rsid w:val="00C15237"/>
    <w:rsid w:val="00C155D5"/>
    <w:rsid w:val="00C16833"/>
    <w:rsid w:val="00C16CF9"/>
    <w:rsid w:val="00C177C1"/>
    <w:rsid w:val="00C209CE"/>
    <w:rsid w:val="00C22A29"/>
    <w:rsid w:val="00C2320F"/>
    <w:rsid w:val="00C23E4D"/>
    <w:rsid w:val="00C249F4"/>
    <w:rsid w:val="00C2648E"/>
    <w:rsid w:val="00C2748D"/>
    <w:rsid w:val="00C27933"/>
    <w:rsid w:val="00C300E6"/>
    <w:rsid w:val="00C30D93"/>
    <w:rsid w:val="00C327E9"/>
    <w:rsid w:val="00C33C73"/>
    <w:rsid w:val="00C34534"/>
    <w:rsid w:val="00C345E4"/>
    <w:rsid w:val="00C3484A"/>
    <w:rsid w:val="00C4030A"/>
    <w:rsid w:val="00C4167D"/>
    <w:rsid w:val="00C416F6"/>
    <w:rsid w:val="00C41B32"/>
    <w:rsid w:val="00C42BD2"/>
    <w:rsid w:val="00C44C66"/>
    <w:rsid w:val="00C453C9"/>
    <w:rsid w:val="00C46BB3"/>
    <w:rsid w:val="00C47406"/>
    <w:rsid w:val="00C47943"/>
    <w:rsid w:val="00C47BBC"/>
    <w:rsid w:val="00C47E5D"/>
    <w:rsid w:val="00C51790"/>
    <w:rsid w:val="00C518AE"/>
    <w:rsid w:val="00C523C9"/>
    <w:rsid w:val="00C52828"/>
    <w:rsid w:val="00C53346"/>
    <w:rsid w:val="00C53999"/>
    <w:rsid w:val="00C53C5A"/>
    <w:rsid w:val="00C53E9A"/>
    <w:rsid w:val="00C62863"/>
    <w:rsid w:val="00C62BF0"/>
    <w:rsid w:val="00C631A7"/>
    <w:rsid w:val="00C646B3"/>
    <w:rsid w:val="00C64D10"/>
    <w:rsid w:val="00C65018"/>
    <w:rsid w:val="00C66E4A"/>
    <w:rsid w:val="00C66F5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827"/>
    <w:rsid w:val="00C86A23"/>
    <w:rsid w:val="00C911CE"/>
    <w:rsid w:val="00C91306"/>
    <w:rsid w:val="00C91CF9"/>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1D9D"/>
    <w:rsid w:val="00CB25D6"/>
    <w:rsid w:val="00CB3428"/>
    <w:rsid w:val="00CB498F"/>
    <w:rsid w:val="00CB4EC5"/>
    <w:rsid w:val="00CB4F31"/>
    <w:rsid w:val="00CC14E2"/>
    <w:rsid w:val="00CC24E2"/>
    <w:rsid w:val="00CC2764"/>
    <w:rsid w:val="00CC43FC"/>
    <w:rsid w:val="00CC5F25"/>
    <w:rsid w:val="00CC77D2"/>
    <w:rsid w:val="00CC7D8A"/>
    <w:rsid w:val="00CC7DB6"/>
    <w:rsid w:val="00CD0BA1"/>
    <w:rsid w:val="00CD2710"/>
    <w:rsid w:val="00CD29A3"/>
    <w:rsid w:val="00CD2DA7"/>
    <w:rsid w:val="00CD309F"/>
    <w:rsid w:val="00CD3CD5"/>
    <w:rsid w:val="00CD3D59"/>
    <w:rsid w:val="00CD41AD"/>
    <w:rsid w:val="00CD476B"/>
    <w:rsid w:val="00CD4A62"/>
    <w:rsid w:val="00CD4DF3"/>
    <w:rsid w:val="00CD5151"/>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285"/>
    <w:rsid w:val="00CE7587"/>
    <w:rsid w:val="00CF044F"/>
    <w:rsid w:val="00CF0B03"/>
    <w:rsid w:val="00CF1217"/>
    <w:rsid w:val="00CF39A6"/>
    <w:rsid w:val="00CF3BE2"/>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9CC"/>
    <w:rsid w:val="00D24210"/>
    <w:rsid w:val="00D25478"/>
    <w:rsid w:val="00D25C98"/>
    <w:rsid w:val="00D27E20"/>
    <w:rsid w:val="00D334A6"/>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9E1"/>
    <w:rsid w:val="00D605A5"/>
    <w:rsid w:val="00D6292E"/>
    <w:rsid w:val="00D6340B"/>
    <w:rsid w:val="00D640D6"/>
    <w:rsid w:val="00D658A9"/>
    <w:rsid w:val="00D66B97"/>
    <w:rsid w:val="00D709C4"/>
    <w:rsid w:val="00D7152A"/>
    <w:rsid w:val="00D72D8E"/>
    <w:rsid w:val="00D74054"/>
    <w:rsid w:val="00D75A04"/>
    <w:rsid w:val="00D76A63"/>
    <w:rsid w:val="00D772D5"/>
    <w:rsid w:val="00D807D8"/>
    <w:rsid w:val="00D815F3"/>
    <w:rsid w:val="00D83D57"/>
    <w:rsid w:val="00D85EF9"/>
    <w:rsid w:val="00D85FF0"/>
    <w:rsid w:val="00D86314"/>
    <w:rsid w:val="00D86FAB"/>
    <w:rsid w:val="00D90760"/>
    <w:rsid w:val="00D92D41"/>
    <w:rsid w:val="00D93F67"/>
    <w:rsid w:val="00D94BB8"/>
    <w:rsid w:val="00D94D81"/>
    <w:rsid w:val="00D96867"/>
    <w:rsid w:val="00DA043B"/>
    <w:rsid w:val="00DA20C9"/>
    <w:rsid w:val="00DA269C"/>
    <w:rsid w:val="00DA4723"/>
    <w:rsid w:val="00DA4BCB"/>
    <w:rsid w:val="00DA4ED9"/>
    <w:rsid w:val="00DA5923"/>
    <w:rsid w:val="00DA6146"/>
    <w:rsid w:val="00DA62F2"/>
    <w:rsid w:val="00DB0021"/>
    <w:rsid w:val="00DB0803"/>
    <w:rsid w:val="00DB1020"/>
    <w:rsid w:val="00DB1688"/>
    <w:rsid w:val="00DB16BF"/>
    <w:rsid w:val="00DB1A20"/>
    <w:rsid w:val="00DB2B2F"/>
    <w:rsid w:val="00DB4925"/>
    <w:rsid w:val="00DB4A58"/>
    <w:rsid w:val="00DB6991"/>
    <w:rsid w:val="00DB75E4"/>
    <w:rsid w:val="00DC1F4A"/>
    <w:rsid w:val="00DC386C"/>
    <w:rsid w:val="00DC4843"/>
    <w:rsid w:val="00DC51AE"/>
    <w:rsid w:val="00DC5923"/>
    <w:rsid w:val="00DC6003"/>
    <w:rsid w:val="00DC60C9"/>
    <w:rsid w:val="00DC6C66"/>
    <w:rsid w:val="00DC6E16"/>
    <w:rsid w:val="00DC757F"/>
    <w:rsid w:val="00DD0888"/>
    <w:rsid w:val="00DD1924"/>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E00D45"/>
    <w:rsid w:val="00E03342"/>
    <w:rsid w:val="00E05CE2"/>
    <w:rsid w:val="00E05E37"/>
    <w:rsid w:val="00E0631D"/>
    <w:rsid w:val="00E1042B"/>
    <w:rsid w:val="00E1370A"/>
    <w:rsid w:val="00E147D1"/>
    <w:rsid w:val="00E14D3F"/>
    <w:rsid w:val="00E1544A"/>
    <w:rsid w:val="00E16A80"/>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3975"/>
    <w:rsid w:val="00E53E4D"/>
    <w:rsid w:val="00E548A1"/>
    <w:rsid w:val="00E548A9"/>
    <w:rsid w:val="00E54DD0"/>
    <w:rsid w:val="00E55A52"/>
    <w:rsid w:val="00E55E10"/>
    <w:rsid w:val="00E55FED"/>
    <w:rsid w:val="00E56761"/>
    <w:rsid w:val="00E578BC"/>
    <w:rsid w:val="00E6268D"/>
    <w:rsid w:val="00E62928"/>
    <w:rsid w:val="00E639F7"/>
    <w:rsid w:val="00E64393"/>
    <w:rsid w:val="00E64D48"/>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3483"/>
    <w:rsid w:val="00E83B1D"/>
    <w:rsid w:val="00E83ECC"/>
    <w:rsid w:val="00E8522C"/>
    <w:rsid w:val="00E90939"/>
    <w:rsid w:val="00E93C36"/>
    <w:rsid w:val="00E93CA4"/>
    <w:rsid w:val="00E93F9C"/>
    <w:rsid w:val="00E9478C"/>
    <w:rsid w:val="00E9547C"/>
    <w:rsid w:val="00E9626E"/>
    <w:rsid w:val="00E97F3A"/>
    <w:rsid w:val="00EA0AB7"/>
    <w:rsid w:val="00EA0C7F"/>
    <w:rsid w:val="00EA0DB4"/>
    <w:rsid w:val="00EA0F36"/>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1398"/>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1FAF"/>
    <w:rsid w:val="00F03346"/>
    <w:rsid w:val="00F0479C"/>
    <w:rsid w:val="00F05877"/>
    <w:rsid w:val="00F065FA"/>
    <w:rsid w:val="00F06EA6"/>
    <w:rsid w:val="00F1025E"/>
    <w:rsid w:val="00F1115E"/>
    <w:rsid w:val="00F13A54"/>
    <w:rsid w:val="00F13DEB"/>
    <w:rsid w:val="00F17C55"/>
    <w:rsid w:val="00F20EC8"/>
    <w:rsid w:val="00F22DCF"/>
    <w:rsid w:val="00F23227"/>
    <w:rsid w:val="00F23C5E"/>
    <w:rsid w:val="00F26149"/>
    <w:rsid w:val="00F27E25"/>
    <w:rsid w:val="00F30443"/>
    <w:rsid w:val="00F30CA2"/>
    <w:rsid w:val="00F31383"/>
    <w:rsid w:val="00F31B6B"/>
    <w:rsid w:val="00F31CFA"/>
    <w:rsid w:val="00F320E7"/>
    <w:rsid w:val="00F33E74"/>
    <w:rsid w:val="00F349FF"/>
    <w:rsid w:val="00F368CE"/>
    <w:rsid w:val="00F37351"/>
    <w:rsid w:val="00F37E8E"/>
    <w:rsid w:val="00F4018B"/>
    <w:rsid w:val="00F45A3E"/>
    <w:rsid w:val="00F46237"/>
    <w:rsid w:val="00F46DDB"/>
    <w:rsid w:val="00F534EE"/>
    <w:rsid w:val="00F53C2C"/>
    <w:rsid w:val="00F5407D"/>
    <w:rsid w:val="00F549F2"/>
    <w:rsid w:val="00F552DA"/>
    <w:rsid w:val="00F55C19"/>
    <w:rsid w:val="00F60B24"/>
    <w:rsid w:val="00F621DD"/>
    <w:rsid w:val="00F6222B"/>
    <w:rsid w:val="00F63C3B"/>
    <w:rsid w:val="00F63EAD"/>
    <w:rsid w:val="00F644DE"/>
    <w:rsid w:val="00F6531C"/>
    <w:rsid w:val="00F65446"/>
    <w:rsid w:val="00F6700B"/>
    <w:rsid w:val="00F70997"/>
    <w:rsid w:val="00F71513"/>
    <w:rsid w:val="00F72B5A"/>
    <w:rsid w:val="00F7580A"/>
    <w:rsid w:val="00F75B78"/>
    <w:rsid w:val="00F75BA0"/>
    <w:rsid w:val="00F7630A"/>
    <w:rsid w:val="00F7780A"/>
    <w:rsid w:val="00F77DB1"/>
    <w:rsid w:val="00F80564"/>
    <w:rsid w:val="00F80B12"/>
    <w:rsid w:val="00F812C1"/>
    <w:rsid w:val="00F825B7"/>
    <w:rsid w:val="00F846A6"/>
    <w:rsid w:val="00F8481B"/>
    <w:rsid w:val="00F84825"/>
    <w:rsid w:val="00F8483A"/>
    <w:rsid w:val="00F91139"/>
    <w:rsid w:val="00F91713"/>
    <w:rsid w:val="00F92067"/>
    <w:rsid w:val="00F928E3"/>
    <w:rsid w:val="00F930BC"/>
    <w:rsid w:val="00F93FBE"/>
    <w:rsid w:val="00F94304"/>
    <w:rsid w:val="00F95826"/>
    <w:rsid w:val="00F972ED"/>
    <w:rsid w:val="00F97C65"/>
    <w:rsid w:val="00FA0F5C"/>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F7B"/>
    <w:rsid w:val="00FE5F4D"/>
    <w:rsid w:val="00FE6FC8"/>
    <w:rsid w:val="00FE7505"/>
    <w:rsid w:val="00FF17C8"/>
    <w:rsid w:val="00FF24C0"/>
    <w:rsid w:val="00FF2878"/>
    <w:rsid w:val="00FF29EE"/>
    <w:rsid w:val="00FF5BD8"/>
    <w:rsid w:val="00FF5C35"/>
    <w:rsid w:val="00FF5D34"/>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Content-Type xmlns="http://schemas.microsoft.com/sharepoint/v3">application/vnd.openxmlformats-officedocument.wordprocessingml.document</Content-Type>
    <X-compTimeC xmlns="http://schemas.microsoft.com/sharepoint/v3">07:16:48</X-compTimeC>
    <SAP_GrupaMaterialowaOpis xmlns="http://schemas.microsoft.com/sharepoint/v3" xsi:nil="true"/>
    <dmsBaseDocSourceSystemModule xmlns="http://schemas.microsoft.com/sharepoint/v3" xsi:nil="true"/>
    <X-compDateC xmlns="http://schemas.microsoft.com/sharepoint/v3">2025-11-27</X-compDateC>
    <SAP_ZnacznikRODO xmlns="http://schemas.microsoft.com/sharepoint/v3" xsi:nil="true"/>
    <dmsBaseDocAuthor xmlns="http://schemas.microsoft.com/sharepoint/v3" xsi:nil="true"/>
    <SAP_GrupaMaterialowa xmlns="http://schemas.microsoft.com/sharepoint/v3" xsi:nil="true"/>
    <SAP_RodzajOpis xmlns="http://schemas.microsoft.com/sharepoint/v3">Zgłosz. Umowy Ramowe</SAP_RodzajOpis>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20251125</SAP_Data>
    <dmsBaseDocCompanyName xmlns="http://schemas.microsoft.com/sharepoint/v3" xsi:nil="true"/>
    <Content-Length xmlns="http://schemas.microsoft.com/sharepoint/v3">148653</Content-Length>
    <X-Content-Length xmlns="http://schemas.microsoft.com/sharepoint/v3">148653</X-Content-Length>
    <SAP_IDObiektu xmlns="http://schemas.microsoft.com/sharepoint/v3">1500010760</SAP_IDObiektu>
    <X-compDateM xmlns="http://schemas.microsoft.com/sharepoint/v3">2025-11-27</X-compDateM>
    <X-docId xmlns="http://schemas.microsoft.com/sharepoint/v3">0050568B30C01FD0B2EC20F1443C0109</X-docId>
    <SAP_KrotkiText xmlns="http://schemas.microsoft.com/sharepoint/v3" xsi:nil="true"/>
    <docProt xmlns="http://schemas.microsoft.com/sharepoint/v3">rcud</docProt>
    <X-compTimeM xmlns="http://schemas.microsoft.com/sharepoint/v3">07:16:48</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Kontr Centr Spółki</SAP_GrupaZaopatrzeniowaOpis>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KOGENERACJA S.A.</SAP_DZialZaopatrzeniaOpis>
    <X-compId xmlns="http://schemas.microsoft.com/sharepoint/v3">data</X-compId>
    <_dlc_DocId xmlns="795885e0-0611-46e8-aa7d-6ce7adba2769">KFZCY3SEJTAH-134802028-1884791</_dlc_DocId>
    <_dlc_DocIdUrl xmlns="795885e0-0611-46e8-aa7d-6ce7adba2769">
      <Url>https://sap-mm.dms.gkpge.pl/_layouts/15/DocIdRedir.aspx?ID=KFZCY3SEJTAH-134802028-1884791</Url>
      <Description>KFZCY3SEJTAH-134802028-1884791</Description>
    </_dlc_DocIdUrl>
  </documentManagement>
</p:properties>
</file>

<file path=customXml/itemProps1.xml><?xml version="1.0" encoding="utf-8"?>
<ds:datastoreItem xmlns:ds="http://schemas.openxmlformats.org/officeDocument/2006/customXml" ds:itemID="{87AAB098-C000-4345-A7C8-4A83D0308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FD3718-88AE-447C-BAAA-5B25557BE31E}">
  <ds:schemaRefs>
    <ds:schemaRef ds:uri="http://schemas.openxmlformats.org/officeDocument/2006/bibliography"/>
  </ds:schemaRefs>
</ds:datastoreItem>
</file>

<file path=customXml/itemProps3.xml><?xml version="1.0" encoding="utf-8"?>
<ds:datastoreItem xmlns:ds="http://schemas.openxmlformats.org/officeDocument/2006/customXml" ds:itemID="{6E7B13B8-2F57-4CEF-8E5F-EB4F270A92F5}">
  <ds:schemaRefs>
    <ds:schemaRef ds:uri="http://schemas.openxmlformats.org/officeDocument/2006/bibliography"/>
  </ds:schemaRefs>
</ds:datastoreItem>
</file>

<file path=customXml/itemProps4.xml><?xml version="1.0" encoding="utf-8"?>
<ds:datastoreItem xmlns:ds="http://schemas.openxmlformats.org/officeDocument/2006/customXml" ds:itemID="{5B5C4454-99EC-4F40-846E-7CA6E23C2AAD}">
  <ds:schemaRefs>
    <ds:schemaRef ds:uri="http://schemas.microsoft.com/sharepoint/events"/>
  </ds:schemaRefs>
</ds:datastoreItem>
</file>

<file path=customXml/itemProps5.xml><?xml version="1.0" encoding="utf-8"?>
<ds:datastoreItem xmlns:ds="http://schemas.openxmlformats.org/officeDocument/2006/customXml" ds:itemID="{83984920-100A-40DB-955D-4FFC754B8115}">
  <ds:schemaRefs>
    <ds:schemaRef ds:uri="http://schemas.openxmlformats.org/officeDocument/2006/bibliography"/>
  </ds:schemaRefs>
</ds:datastoreItem>
</file>

<file path=customXml/itemProps6.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7.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196</TotalTime>
  <Pages>11</Pages>
  <Words>3845</Words>
  <Characters>23072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26864</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Kołodziej Beata [PGE EC S.A.]</cp:lastModifiedBy>
  <cp:revision>8</cp:revision>
  <cp:lastPrinted>2025-11-25T13:24:00Z</cp:lastPrinted>
  <dcterms:created xsi:type="dcterms:W3CDTF">2025-12-01T10:19:00Z</dcterms:created>
  <dcterms:modified xsi:type="dcterms:W3CDTF">2025-12-16T07:09:00Z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ClassificationContentMarkingHeaderShapeIds">
    <vt:lpwstr>542cfa7b,5ec0479a,519d31c0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2025-07-03T13:25:14Z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60f813e4-8b2f-4915-98b4-db6c693f4ef5</vt:lpwstr>
  </property>
  <property fmtid="{D5CDD505-2E9C-101B-9397-08002B2CF9AE}" pid="12" name="MSIP_Label_ae670d91-bac0-4b54-ac76-602b596fb37b_ContentBits">
    <vt:lpwstr>1</vt:lpwstr>
  </property>
  <property fmtid="{D5CDD505-2E9C-101B-9397-08002B2CF9AE}" pid="13" name="_dlc_DocIdItemGuid">
    <vt:lpwstr>f7272620-e8d3-49ff-893a-f5e8417abfda</vt:lpwstr>
  </property>
</Properties>
</file>